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922D9F" w14:textId="35B8D4B7" w:rsidR="000D470F" w:rsidRPr="00C800A3" w:rsidRDefault="000D470F" w:rsidP="007A6392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 w:rsidRPr="00C800A3">
        <w:rPr>
          <w:rFonts w:ascii="黑体" w:eastAsia="黑体" w:hAnsi="黑体" w:cs="黑体" w:hint="eastAsia"/>
          <w:sz w:val="32"/>
          <w:szCs w:val="32"/>
        </w:rPr>
        <w:t>附件2</w:t>
      </w:r>
    </w:p>
    <w:p w14:paraId="3AFC7E9D" w14:textId="0B566756" w:rsidR="000D470F" w:rsidRPr="00C91177" w:rsidRDefault="000D470F" w:rsidP="000F6C34">
      <w:pPr>
        <w:spacing w:line="500" w:lineRule="exact"/>
        <w:ind w:right="-52"/>
        <w:jc w:val="center"/>
        <w:rPr>
          <w:rFonts w:ascii="方正小标宋_GBK" w:eastAsia="方正小标宋_GBK"/>
          <w:sz w:val="36"/>
          <w:szCs w:val="32"/>
        </w:rPr>
      </w:pPr>
      <w:r w:rsidRPr="00C91177">
        <w:rPr>
          <w:rFonts w:ascii="方正小标宋_GBK" w:eastAsia="方正小标宋_GBK" w:hint="eastAsia"/>
          <w:sz w:val="36"/>
          <w:szCs w:val="32"/>
        </w:rPr>
        <w:t>江苏省示范小剧场</w:t>
      </w:r>
      <w:r w:rsidR="000F6C34" w:rsidRPr="00C91177">
        <w:rPr>
          <w:rFonts w:ascii="方正小标宋_GBK" w:eastAsia="方正小标宋_GBK" w:hint="eastAsia"/>
          <w:sz w:val="36"/>
          <w:szCs w:val="32"/>
        </w:rPr>
        <w:t>申报材料目录</w:t>
      </w:r>
    </w:p>
    <w:p w14:paraId="3E2926D8" w14:textId="77777777" w:rsidR="007A6392" w:rsidRPr="00C91177" w:rsidRDefault="007A6392" w:rsidP="007A6392">
      <w:pPr>
        <w:spacing w:line="500" w:lineRule="exact"/>
        <w:ind w:right="1619"/>
        <w:jc w:val="center"/>
        <w:rPr>
          <w:rFonts w:ascii="黑体" w:eastAsia="黑体" w:hAnsi="黑体" w:cs="黑体"/>
          <w:sz w:val="28"/>
          <w:szCs w:val="32"/>
        </w:rPr>
      </w:pPr>
    </w:p>
    <w:tbl>
      <w:tblPr>
        <w:tblStyle w:val="a6"/>
        <w:tblW w:w="0" w:type="auto"/>
        <w:jc w:val="center"/>
        <w:tblInd w:w="-4543" w:type="dxa"/>
        <w:tblLook w:val="04A0" w:firstRow="1" w:lastRow="0" w:firstColumn="1" w:lastColumn="0" w:noHBand="0" w:noVBand="1"/>
      </w:tblPr>
      <w:tblGrid>
        <w:gridCol w:w="1033"/>
        <w:gridCol w:w="5670"/>
        <w:gridCol w:w="3118"/>
      </w:tblGrid>
      <w:tr w:rsidR="000D470F" w:rsidRPr="00C91177" w14:paraId="212EED7B" w14:textId="4069F7F6" w:rsidTr="00335FB8">
        <w:trPr>
          <w:jc w:val="center"/>
        </w:trPr>
        <w:tc>
          <w:tcPr>
            <w:tcW w:w="1033" w:type="dxa"/>
            <w:vAlign w:val="center"/>
          </w:tcPr>
          <w:p w14:paraId="34272FE7" w14:textId="77777777" w:rsidR="00D01F74" w:rsidRPr="00C91177" w:rsidRDefault="000D470F" w:rsidP="00F0357E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/>
                <w:kern w:val="0"/>
                <w:sz w:val="28"/>
                <w:szCs w:val="32"/>
              </w:rPr>
            </w:pPr>
            <w:r w:rsidRPr="00C91177">
              <w:rPr>
                <w:rFonts w:ascii="黑体" w:eastAsia="黑体" w:hAnsi="黑体" w:hint="eastAsia"/>
                <w:kern w:val="0"/>
                <w:sz w:val="28"/>
                <w:szCs w:val="32"/>
              </w:rPr>
              <w:t>一级</w:t>
            </w:r>
          </w:p>
          <w:p w14:paraId="0A13078B" w14:textId="5E658AC1" w:rsidR="000D470F" w:rsidRPr="00C91177" w:rsidRDefault="000D470F" w:rsidP="00F0357E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/>
                <w:kern w:val="0"/>
                <w:sz w:val="28"/>
                <w:szCs w:val="32"/>
              </w:rPr>
            </w:pPr>
            <w:r w:rsidRPr="00C91177">
              <w:rPr>
                <w:rFonts w:ascii="黑体" w:eastAsia="黑体" w:hAnsi="黑体" w:hint="eastAsia"/>
                <w:kern w:val="0"/>
                <w:sz w:val="28"/>
                <w:szCs w:val="32"/>
              </w:rPr>
              <w:t>指标</w:t>
            </w:r>
          </w:p>
        </w:tc>
        <w:tc>
          <w:tcPr>
            <w:tcW w:w="5670" w:type="dxa"/>
            <w:vAlign w:val="center"/>
          </w:tcPr>
          <w:p w14:paraId="171524BC" w14:textId="77777777" w:rsidR="000D470F" w:rsidRPr="00C91177" w:rsidRDefault="000D470F" w:rsidP="00F0357E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/>
                <w:kern w:val="0"/>
                <w:sz w:val="28"/>
                <w:szCs w:val="32"/>
              </w:rPr>
            </w:pPr>
            <w:r w:rsidRPr="00C91177">
              <w:rPr>
                <w:rFonts w:ascii="黑体" w:eastAsia="黑体" w:hAnsi="黑体" w:hint="eastAsia"/>
                <w:kern w:val="0"/>
                <w:sz w:val="28"/>
                <w:szCs w:val="32"/>
              </w:rPr>
              <w:t>二级指标</w:t>
            </w:r>
          </w:p>
        </w:tc>
        <w:tc>
          <w:tcPr>
            <w:tcW w:w="3118" w:type="dxa"/>
            <w:vAlign w:val="center"/>
          </w:tcPr>
          <w:p w14:paraId="3C5A6206" w14:textId="28004B08" w:rsidR="000D470F" w:rsidRPr="00C91177" w:rsidRDefault="000D470F" w:rsidP="00DB6B5E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/>
                <w:kern w:val="0"/>
                <w:sz w:val="28"/>
                <w:szCs w:val="32"/>
              </w:rPr>
            </w:pPr>
            <w:r w:rsidRPr="00C91177">
              <w:rPr>
                <w:rFonts w:ascii="黑体" w:eastAsia="黑体" w:hAnsi="黑体" w:hint="eastAsia"/>
                <w:kern w:val="0"/>
                <w:sz w:val="28"/>
                <w:szCs w:val="32"/>
              </w:rPr>
              <w:t>佐证材料</w:t>
            </w:r>
          </w:p>
        </w:tc>
      </w:tr>
      <w:tr w:rsidR="000D470F" w:rsidRPr="00C91177" w14:paraId="49B25D6F" w14:textId="726F48DB" w:rsidTr="00335FB8">
        <w:trPr>
          <w:trHeight w:val="1032"/>
          <w:jc w:val="center"/>
        </w:trPr>
        <w:tc>
          <w:tcPr>
            <w:tcW w:w="1033" w:type="dxa"/>
            <w:vMerge w:val="restart"/>
            <w:vAlign w:val="center"/>
          </w:tcPr>
          <w:p w14:paraId="2A44AB58" w14:textId="77777777" w:rsidR="00D01F74" w:rsidRPr="00C91177" w:rsidRDefault="000D470F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设施</w:t>
            </w:r>
          </w:p>
          <w:p w14:paraId="20594F78" w14:textId="276E1494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完善</w:t>
            </w:r>
          </w:p>
        </w:tc>
        <w:tc>
          <w:tcPr>
            <w:tcW w:w="5670" w:type="dxa"/>
            <w:vAlign w:val="center"/>
          </w:tcPr>
          <w:p w14:paraId="1D4A6286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" w:eastAsia="仿宋" w:hAnsi="仿宋" w:cs="仿宋" w:hint="eastAsia"/>
                <w:bCs/>
                <w:sz w:val="28"/>
                <w:szCs w:val="32"/>
              </w:rPr>
              <w:t>1.项目选址合理，设在人口密集、交通畅达、环境优良的核心居住区、闹市区、热门商圈、旅游景区等。</w:t>
            </w:r>
          </w:p>
        </w:tc>
        <w:tc>
          <w:tcPr>
            <w:tcW w:w="3118" w:type="dxa"/>
            <w:vAlign w:val="center"/>
          </w:tcPr>
          <w:p w14:paraId="782BD850" w14:textId="7D892383" w:rsidR="004E6CD1" w:rsidRPr="00C91177" w:rsidRDefault="004E6CD1" w:rsidP="00F0357E">
            <w:pPr>
              <w:spacing w:line="360" w:lineRule="exact"/>
              <w:jc w:val="lef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1.地图</w:t>
            </w:r>
          </w:p>
          <w:p w14:paraId="3D8CA036" w14:textId="77777777" w:rsidR="004E6CD1" w:rsidRPr="00C91177" w:rsidRDefault="004E6CD1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324B011B" w14:textId="4C78325C" w:rsidR="004E6CD1" w:rsidRPr="00C91177" w:rsidRDefault="00DB6B5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1A88A99C" w14:textId="027632EB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5AB75259" w14:textId="77777777" w:rsidR="000D470F" w:rsidRPr="00C91177" w:rsidRDefault="000D470F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45DF172B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2.建筑造型美观，设计风格鲜明，地域特色突出，具有文化艺术元素。</w:t>
            </w:r>
          </w:p>
        </w:tc>
        <w:tc>
          <w:tcPr>
            <w:tcW w:w="3118" w:type="dxa"/>
            <w:vMerge w:val="restart"/>
            <w:vAlign w:val="center"/>
          </w:tcPr>
          <w:p w14:paraId="716A1460" w14:textId="4BBC7089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1.照片</w:t>
            </w:r>
          </w:p>
          <w:p w14:paraId="35F65435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0B8C0723" w14:textId="50FD14F5" w:rsidR="004E6CD1" w:rsidRPr="00C91177" w:rsidRDefault="00DB6B5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62ABD46B" w14:textId="15FA922D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07DF891C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259BBCEF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3.门牌齐全，内容清晰，导引标识设置醒目</w:t>
            </w:r>
            <w:r w:rsidRPr="00C91177">
              <w:rPr>
                <w:sz w:val="28"/>
                <w:szCs w:val="32"/>
              </w:rPr>
              <w:t xml:space="preserve"> </w:t>
            </w:r>
            <w:r w:rsidRPr="00C91177">
              <w:rPr>
                <w:rFonts w:hint="eastAsia"/>
                <w:sz w:val="28"/>
                <w:szCs w:val="32"/>
              </w:rPr>
              <w:t>。</w:t>
            </w:r>
          </w:p>
        </w:tc>
        <w:tc>
          <w:tcPr>
            <w:tcW w:w="3118" w:type="dxa"/>
            <w:vMerge/>
          </w:tcPr>
          <w:p w14:paraId="48C68541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0D470F" w:rsidRPr="00C91177" w14:paraId="7F20B041" w14:textId="02F2F30F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75010487" w14:textId="77777777" w:rsidR="000D470F" w:rsidRPr="00C91177" w:rsidRDefault="000D470F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4317B251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4.具有独立完整空间，</w:t>
            </w:r>
            <w:proofErr w:type="gramStart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座席</w:t>
            </w:r>
            <w:proofErr w:type="gramEnd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数500个左右及以下，舞台基础设施完善，有必要的灯光音响设备。</w:t>
            </w:r>
          </w:p>
        </w:tc>
        <w:tc>
          <w:tcPr>
            <w:tcW w:w="3118" w:type="dxa"/>
            <w:vMerge/>
          </w:tcPr>
          <w:p w14:paraId="3D63398D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0D470F" w:rsidRPr="00C91177" w14:paraId="6D4F3842" w14:textId="22A3AB6C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24169DDC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12B2B826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5.室内外整洁卫生，与周边环境风貌协调统一。</w:t>
            </w:r>
          </w:p>
        </w:tc>
        <w:tc>
          <w:tcPr>
            <w:tcW w:w="3118" w:type="dxa"/>
            <w:vMerge/>
          </w:tcPr>
          <w:p w14:paraId="7BF40681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4E6CD1" w:rsidRPr="00C91177" w14:paraId="65FB904A" w14:textId="5BAA6C83" w:rsidTr="00335FB8">
        <w:trPr>
          <w:trHeight w:val="1319"/>
          <w:jc w:val="center"/>
        </w:trPr>
        <w:tc>
          <w:tcPr>
            <w:tcW w:w="1033" w:type="dxa"/>
            <w:vMerge w:val="restart"/>
            <w:vAlign w:val="center"/>
          </w:tcPr>
          <w:p w14:paraId="451841CA" w14:textId="77777777" w:rsidR="00D01F74" w:rsidRPr="00C91177" w:rsidRDefault="004E6CD1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运营</w:t>
            </w:r>
          </w:p>
          <w:p w14:paraId="132E2D7F" w14:textId="4EA0BBEC" w:rsidR="004E6CD1" w:rsidRPr="00C91177" w:rsidRDefault="004E6CD1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有序</w:t>
            </w:r>
          </w:p>
        </w:tc>
        <w:tc>
          <w:tcPr>
            <w:tcW w:w="5670" w:type="dxa"/>
            <w:vAlign w:val="center"/>
          </w:tcPr>
          <w:p w14:paraId="6D941BCE" w14:textId="22AA9FAD" w:rsidR="004E6CD1" w:rsidRPr="00C91177" w:rsidRDefault="004E6CD1" w:rsidP="005674C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1.常态</w:t>
            </w:r>
            <w:proofErr w:type="gramStart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化开展</w:t>
            </w:r>
            <w:proofErr w:type="gramEnd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演出活动，年演出场次100场以上。（</w:t>
            </w:r>
            <w:r w:rsidR="00394269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受疫情影响,</w:t>
            </w:r>
            <w:r w:rsidR="005674C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第二批</w:t>
            </w:r>
            <w:r w:rsidR="00394269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认定年演出场次调整为50场以上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）</w:t>
            </w:r>
          </w:p>
        </w:tc>
        <w:tc>
          <w:tcPr>
            <w:tcW w:w="3118" w:type="dxa"/>
            <w:vMerge w:val="restart"/>
          </w:tcPr>
          <w:p w14:paraId="40A32B99" w14:textId="3FFB3D78" w:rsidR="004E6CD1" w:rsidRPr="00C91177" w:rsidRDefault="004E6CD1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1.202</w:t>
            </w:r>
            <w:r w:rsidR="00335FB8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1年7月</w:t>
            </w:r>
            <w:r w:rsidR="00F10F7B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</w:t>
            </w:r>
            <w:r w:rsidR="00335FB8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日至2022年6月</w:t>
            </w:r>
            <w:r w:rsidR="00F10F7B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30</w:t>
            </w:r>
            <w:r w:rsidR="00335FB8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日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演出场次目录（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含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时间、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名称</w:t>
            </w:r>
            <w:r w:rsidR="00F0357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、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演出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单位</w:t>
            </w:r>
            <w:r w:rsidR="00F50750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、演出收入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等）</w:t>
            </w:r>
          </w:p>
          <w:p w14:paraId="6D1B060D" w14:textId="32DC9410" w:rsidR="004E6CD1" w:rsidRPr="00C91177" w:rsidRDefault="004E6CD1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2.演出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相关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协议</w:t>
            </w:r>
          </w:p>
          <w:p w14:paraId="3411BBC7" w14:textId="071F3C85" w:rsidR="004E6CD1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4E6CD1" w:rsidRPr="00C91177" w14:paraId="40F5114C" w14:textId="275D8122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7EDB5AA5" w14:textId="4ECC52B7" w:rsidR="004E6CD1" w:rsidRPr="00C91177" w:rsidRDefault="004E6CD1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40315E22" w14:textId="77777777" w:rsidR="004E6CD1" w:rsidRPr="00C91177" w:rsidRDefault="004E6CD1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2.演出内容具有较高质量、鲜明特色，有效满足群众需求，形成品牌效应。</w:t>
            </w:r>
          </w:p>
        </w:tc>
        <w:tc>
          <w:tcPr>
            <w:tcW w:w="3118" w:type="dxa"/>
            <w:vMerge/>
          </w:tcPr>
          <w:p w14:paraId="492FC5E6" w14:textId="77777777" w:rsidR="004E6CD1" w:rsidRPr="00C91177" w:rsidRDefault="004E6CD1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0D470F" w:rsidRPr="00C91177" w14:paraId="22D329E8" w14:textId="48C7EC82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14A56D60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2961AA68" w14:textId="5E819E49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3.积极引进</w:t>
            </w:r>
            <w:r w:rsidRPr="00C91177">
              <w:rPr>
                <w:rFonts w:ascii="仿宋_GB2312" w:eastAsia="仿宋_GB2312" w:hAnsi="宋体"/>
                <w:kern w:val="0"/>
                <w:sz w:val="28"/>
                <w:szCs w:val="32"/>
              </w:rPr>
              <w:t>高水平、高品质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小剧场演出内容，每年5个项目以上，鼓励引进国外小剧场演出项目</w:t>
            </w:r>
            <w:r w:rsidR="004E6CD1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。</w:t>
            </w:r>
          </w:p>
        </w:tc>
        <w:tc>
          <w:tcPr>
            <w:tcW w:w="3118" w:type="dxa"/>
          </w:tcPr>
          <w:p w14:paraId="5D692369" w14:textId="5964093E" w:rsidR="000D470F" w:rsidRPr="00C91177" w:rsidRDefault="004E6CD1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1.引进项目演出协议</w:t>
            </w:r>
          </w:p>
          <w:p w14:paraId="6F394A2E" w14:textId="77777777" w:rsidR="00552E0E" w:rsidRPr="00C91177" w:rsidRDefault="004E6CD1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</w:t>
            </w:r>
            <w:r w:rsidR="00F0357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引进项目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名称及介绍</w:t>
            </w:r>
          </w:p>
          <w:p w14:paraId="38C91CE8" w14:textId="03DFC8A4" w:rsidR="00F0357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096A26D3" w14:textId="1666B66B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19FB5FC2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5B954AF9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4.鼓励开展拥有自主知识产权的小剧场剧目创作，</w:t>
            </w: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争取各级艺术基金资助；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积极进行内容输出，力争参加国内重大艺术活动和国际交流演出。</w:t>
            </w:r>
          </w:p>
        </w:tc>
        <w:tc>
          <w:tcPr>
            <w:tcW w:w="3118" w:type="dxa"/>
          </w:tcPr>
          <w:p w14:paraId="50FBB4F7" w14:textId="45B15765" w:rsidR="000D470F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剧目名称及介绍</w:t>
            </w:r>
          </w:p>
          <w:p w14:paraId="099BE0C8" w14:textId="4CD6D71A" w:rsidR="00F0357E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</w:t>
            </w:r>
            <w:r w:rsidR="00F91D48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艺术基金资助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证明</w:t>
            </w:r>
          </w:p>
          <w:p w14:paraId="0E6CF02D" w14:textId="1641C9D1" w:rsidR="00F0357E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3.演出证明</w:t>
            </w:r>
          </w:p>
          <w:p w14:paraId="7D70DAF1" w14:textId="20946FEC" w:rsidR="00F91D48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4.其他佐证材料</w:t>
            </w:r>
          </w:p>
        </w:tc>
      </w:tr>
      <w:tr w:rsidR="000D470F" w:rsidRPr="00C91177" w14:paraId="2105C0DE" w14:textId="6D8C58F8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48602380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2B3EBDD8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5.设立售票处，支持线上线下多种订票方式。</w:t>
            </w:r>
          </w:p>
        </w:tc>
        <w:tc>
          <w:tcPr>
            <w:tcW w:w="3118" w:type="dxa"/>
          </w:tcPr>
          <w:p w14:paraId="4DD8208F" w14:textId="356959B2" w:rsidR="000D470F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1.照片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、截图等</w:t>
            </w:r>
          </w:p>
          <w:p w14:paraId="249B4EC0" w14:textId="77777777" w:rsidR="00F0357E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3C3E00E1" w14:textId="61FCA7F1" w:rsidR="00F91D48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6759B258" w14:textId="31B48909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74C4BD5E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3AA1AC3F" w14:textId="77777777" w:rsidR="000D470F" w:rsidRPr="00C91177" w:rsidRDefault="000D470F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6.建立演出团体或与演出团体稳定合作；</w:t>
            </w: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鼓励建立创作团体或与其他文艺单位建立稳定合作关系。</w:t>
            </w:r>
          </w:p>
        </w:tc>
        <w:tc>
          <w:tcPr>
            <w:tcW w:w="3118" w:type="dxa"/>
          </w:tcPr>
          <w:p w14:paraId="1CC53924" w14:textId="222719EA" w:rsidR="000D470F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</w:t>
            </w:r>
            <w:r w:rsidR="00F0357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合作协议</w:t>
            </w:r>
          </w:p>
          <w:p w14:paraId="3A9CCA7E" w14:textId="336C4646" w:rsidR="00F91D48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团体相关证明材料</w:t>
            </w:r>
          </w:p>
          <w:p w14:paraId="09D5F8B0" w14:textId="77777777" w:rsidR="00F0357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3.合作情况说明</w:t>
            </w:r>
          </w:p>
          <w:p w14:paraId="75F9FB2D" w14:textId="347ABC78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4.其他佐证材料</w:t>
            </w:r>
          </w:p>
        </w:tc>
      </w:tr>
      <w:tr w:rsidR="000D470F" w:rsidRPr="00C91177" w14:paraId="00683629" w14:textId="1225F68B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771BC26A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7EFE64A6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7.建立新媒体平台，能够提供演出信息宣传、演出推送、意见反馈等服务。</w:t>
            </w:r>
          </w:p>
        </w:tc>
        <w:tc>
          <w:tcPr>
            <w:tcW w:w="3118" w:type="dxa"/>
          </w:tcPr>
          <w:p w14:paraId="1CB9EB1D" w14:textId="653C1A82" w:rsidR="000D470F" w:rsidRPr="00C91177" w:rsidRDefault="00552E0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</w:t>
            </w:r>
            <w:r w:rsidR="00F0357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照片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、截图等</w:t>
            </w:r>
          </w:p>
          <w:p w14:paraId="4DD1DE25" w14:textId="640AFF50" w:rsidR="00552E0E" w:rsidRPr="00C91177" w:rsidRDefault="00552E0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556FFC73" w14:textId="26C9D38C" w:rsidR="00F0357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57372EE0" w14:textId="4434AC55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38F26E21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4777BA69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8.经营咖啡厅、水吧、文</w:t>
            </w:r>
            <w:proofErr w:type="gramStart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创产品</w:t>
            </w:r>
            <w:proofErr w:type="gramEnd"/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等多种便民业态或提供其他便民配套服务。</w:t>
            </w:r>
          </w:p>
        </w:tc>
        <w:tc>
          <w:tcPr>
            <w:tcW w:w="3118" w:type="dxa"/>
          </w:tcPr>
          <w:p w14:paraId="7535CB35" w14:textId="77777777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1.照片、截图等</w:t>
            </w:r>
          </w:p>
          <w:p w14:paraId="2BC197E2" w14:textId="77777777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33C40994" w14:textId="3CEC74AC" w:rsidR="00F91D48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3.其他佐证材料</w:t>
            </w:r>
          </w:p>
        </w:tc>
      </w:tr>
      <w:tr w:rsidR="000D470F" w:rsidRPr="00C91177" w14:paraId="159EB641" w14:textId="02B03E4C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7B0E3451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  <w:vAlign w:val="center"/>
          </w:tcPr>
          <w:p w14:paraId="6AFA0BAC" w14:textId="77777777" w:rsidR="000D470F" w:rsidRPr="00C91177" w:rsidRDefault="000D470F" w:rsidP="00F0357E">
            <w:pPr>
              <w:widowControl/>
              <w:adjustRightInd w:val="0"/>
              <w:snapToGrid w:val="0"/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9.鼓励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公益性小剧场开展营业性演出项目、营利性小剧场开展公益性活动。</w:t>
            </w:r>
          </w:p>
        </w:tc>
        <w:tc>
          <w:tcPr>
            <w:tcW w:w="3118" w:type="dxa"/>
          </w:tcPr>
          <w:p w14:paraId="4298A4C2" w14:textId="5B641B08" w:rsidR="00F0357E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活动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协议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等</w:t>
            </w:r>
          </w:p>
          <w:p w14:paraId="3DDE5604" w14:textId="5644AD78" w:rsidR="00F0357E" w:rsidRPr="00C91177" w:rsidRDefault="00F0357E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2.照片</w:t>
            </w:r>
          </w:p>
          <w:p w14:paraId="0E9E8B38" w14:textId="50032E5A" w:rsidR="000D470F" w:rsidRPr="00C91177" w:rsidRDefault="00F0357E" w:rsidP="00F0357E">
            <w:pPr>
              <w:widowControl/>
              <w:adjustRightInd w:val="0"/>
              <w:snapToGrid w:val="0"/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3.</w:t>
            </w:r>
            <w:r w:rsidR="00552E0E"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文字</w:t>
            </w: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说明</w:t>
            </w:r>
          </w:p>
          <w:p w14:paraId="3E52A0AF" w14:textId="7773B53D" w:rsidR="00F91D48" w:rsidRPr="00C91177" w:rsidRDefault="00552E0E" w:rsidP="00F0357E">
            <w:pPr>
              <w:widowControl/>
              <w:adjustRightInd w:val="0"/>
              <w:snapToGrid w:val="0"/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4.其他佐证材料</w:t>
            </w:r>
          </w:p>
        </w:tc>
      </w:tr>
      <w:tr w:rsidR="000D470F" w:rsidRPr="00C91177" w14:paraId="43A67829" w14:textId="02EB2076" w:rsidTr="00335FB8">
        <w:trPr>
          <w:jc w:val="center"/>
        </w:trPr>
        <w:tc>
          <w:tcPr>
            <w:tcW w:w="1033" w:type="dxa"/>
            <w:vMerge w:val="restart"/>
            <w:vAlign w:val="center"/>
          </w:tcPr>
          <w:p w14:paraId="075628E6" w14:textId="77777777" w:rsidR="00D01F74" w:rsidRPr="00C91177" w:rsidRDefault="000D470F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管理</w:t>
            </w:r>
          </w:p>
          <w:p w14:paraId="04C29D54" w14:textId="0F6BC312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规范</w:t>
            </w:r>
          </w:p>
        </w:tc>
        <w:tc>
          <w:tcPr>
            <w:tcW w:w="5670" w:type="dxa"/>
            <w:vAlign w:val="center"/>
          </w:tcPr>
          <w:p w14:paraId="391A5E75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1.配备专职管理运营队伍。</w:t>
            </w:r>
          </w:p>
        </w:tc>
        <w:tc>
          <w:tcPr>
            <w:tcW w:w="3118" w:type="dxa"/>
          </w:tcPr>
          <w:p w14:paraId="7B09558F" w14:textId="77777777" w:rsidR="00F91D48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1.人员名单</w:t>
            </w:r>
          </w:p>
          <w:p w14:paraId="114912E8" w14:textId="189887FB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2.其他佐证材料</w:t>
            </w:r>
          </w:p>
        </w:tc>
      </w:tr>
      <w:tr w:rsidR="000D470F" w:rsidRPr="00C91177" w14:paraId="7B16F985" w14:textId="3B66FF10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645C8593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</w:tcPr>
          <w:p w14:paraId="4C7D3995" w14:textId="77777777" w:rsidR="000D470F" w:rsidRPr="00C91177" w:rsidRDefault="000D470F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2.制定剧场管理各类制度，认真执行到位。</w:t>
            </w:r>
          </w:p>
        </w:tc>
        <w:tc>
          <w:tcPr>
            <w:tcW w:w="3118" w:type="dxa"/>
          </w:tcPr>
          <w:p w14:paraId="7953DCCE" w14:textId="2B988595" w:rsidR="00F91D48" w:rsidRPr="00C91177" w:rsidRDefault="00F91D48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各类制度内容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及执行情况说明</w:t>
            </w:r>
          </w:p>
        </w:tc>
      </w:tr>
      <w:tr w:rsidR="00F91D48" w:rsidRPr="00C91177" w14:paraId="32169759" w14:textId="214ABC6E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3B6F4ED7" w14:textId="77777777" w:rsidR="00F91D48" w:rsidRPr="00C91177" w:rsidRDefault="00F91D48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  <w:tc>
          <w:tcPr>
            <w:tcW w:w="5670" w:type="dxa"/>
          </w:tcPr>
          <w:p w14:paraId="38305AC2" w14:textId="77777777" w:rsidR="00F91D48" w:rsidRPr="00C91177" w:rsidRDefault="00F91D48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3.严格落实剧场常态化疫情防控要求，</w:t>
            </w:r>
            <w:r w:rsidRPr="00C91177">
              <w:rPr>
                <w:rFonts w:ascii="仿宋_GB2312" w:eastAsia="仿宋_GB2312" w:hAnsi="宋体"/>
                <w:kern w:val="0"/>
                <w:sz w:val="28"/>
                <w:szCs w:val="32"/>
              </w:rPr>
              <w:t>确保特殊时期观演安全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。</w:t>
            </w:r>
          </w:p>
        </w:tc>
        <w:tc>
          <w:tcPr>
            <w:tcW w:w="3118" w:type="dxa"/>
            <w:vMerge w:val="restart"/>
          </w:tcPr>
          <w:p w14:paraId="74891E6F" w14:textId="104ACF92" w:rsidR="00F91D48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1.照片</w:t>
            </w:r>
            <w:r w:rsidR="00552E0E"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、截图等</w:t>
            </w:r>
          </w:p>
          <w:p w14:paraId="33ACC7B4" w14:textId="77777777" w:rsidR="00F91D48" w:rsidRPr="00C91177" w:rsidRDefault="00F91D48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2.文字说明</w:t>
            </w:r>
          </w:p>
          <w:p w14:paraId="6B4ECA9F" w14:textId="77777777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3.相关制度文件</w:t>
            </w:r>
          </w:p>
          <w:p w14:paraId="4B2B8986" w14:textId="7D1F49A3" w:rsidR="00552E0E" w:rsidRPr="00C91177" w:rsidRDefault="00552E0E" w:rsidP="00552E0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4.其他佐证材料</w:t>
            </w:r>
          </w:p>
        </w:tc>
      </w:tr>
      <w:tr w:rsidR="00F91D48" w:rsidRPr="00C91177" w14:paraId="12577854" w14:textId="6047B10B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27B90720" w14:textId="77777777" w:rsidR="00F91D48" w:rsidRPr="00C91177" w:rsidRDefault="00F91D48" w:rsidP="00F0357E">
            <w:pPr>
              <w:spacing w:line="360" w:lineRule="exact"/>
              <w:jc w:val="center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  <w:tc>
          <w:tcPr>
            <w:tcW w:w="5670" w:type="dxa"/>
          </w:tcPr>
          <w:p w14:paraId="00532FA5" w14:textId="77777777" w:rsidR="00F91D48" w:rsidRPr="00C91177" w:rsidRDefault="00F91D48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4.健全消费者投诉处理机制，</w:t>
            </w:r>
            <w:r w:rsidRPr="00C91177">
              <w:rPr>
                <w:rFonts w:ascii="仿宋_GB2312" w:eastAsia="仿宋_GB2312" w:hAnsi="宋体"/>
                <w:kern w:val="0"/>
                <w:sz w:val="28"/>
                <w:szCs w:val="32"/>
              </w:rPr>
              <w:t>有效保护消费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者</w:t>
            </w:r>
            <w:r w:rsidRPr="00C91177">
              <w:rPr>
                <w:rFonts w:ascii="仿宋_GB2312" w:eastAsia="仿宋_GB2312" w:hAnsi="宋体"/>
                <w:kern w:val="0"/>
                <w:sz w:val="28"/>
                <w:szCs w:val="32"/>
              </w:rPr>
              <w:t>合法权益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。</w:t>
            </w:r>
          </w:p>
        </w:tc>
        <w:tc>
          <w:tcPr>
            <w:tcW w:w="3118" w:type="dxa"/>
            <w:vMerge/>
          </w:tcPr>
          <w:p w14:paraId="395FEB42" w14:textId="5649FBDC" w:rsidR="00F91D48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F91D48" w:rsidRPr="00C91177" w14:paraId="085CAF04" w14:textId="2FD10AE9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40AFE883" w14:textId="77777777" w:rsidR="00F91D48" w:rsidRPr="00C91177" w:rsidRDefault="00F91D48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</w:tcPr>
          <w:p w14:paraId="3777C210" w14:textId="77777777" w:rsidR="00F91D48" w:rsidRPr="00C91177" w:rsidRDefault="00F91D48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5.加强演出安全监管，定期开展</w:t>
            </w:r>
            <w:r w:rsidRPr="00C91177">
              <w:rPr>
                <w:rFonts w:ascii="仿宋_GB2312" w:eastAsia="仿宋_GB2312" w:hAnsi="宋体"/>
                <w:kern w:val="0"/>
                <w:sz w:val="28"/>
                <w:szCs w:val="32"/>
              </w:rPr>
              <w:t>消防安全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检查，建立常态化应急处理机制。</w:t>
            </w:r>
          </w:p>
        </w:tc>
        <w:tc>
          <w:tcPr>
            <w:tcW w:w="3118" w:type="dxa"/>
            <w:vMerge/>
          </w:tcPr>
          <w:p w14:paraId="019C4E83" w14:textId="3845E880" w:rsidR="00F91D48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F91D48" w:rsidRPr="00C91177" w14:paraId="7557D711" w14:textId="647C9E1A" w:rsidTr="00335FB8">
        <w:trPr>
          <w:jc w:val="center"/>
        </w:trPr>
        <w:tc>
          <w:tcPr>
            <w:tcW w:w="1033" w:type="dxa"/>
            <w:vMerge/>
            <w:vAlign w:val="center"/>
          </w:tcPr>
          <w:p w14:paraId="66B2DFB4" w14:textId="77777777" w:rsidR="00F91D48" w:rsidRPr="00C91177" w:rsidRDefault="00F91D48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</w:tcPr>
          <w:p w14:paraId="773CDF85" w14:textId="77777777" w:rsidR="00F91D48" w:rsidRPr="00C91177" w:rsidRDefault="00F91D48" w:rsidP="00F0357E">
            <w:pPr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6.强化落实意识形态工作责任制，对演出剧目内容严格把关。</w:t>
            </w:r>
          </w:p>
        </w:tc>
        <w:tc>
          <w:tcPr>
            <w:tcW w:w="3118" w:type="dxa"/>
            <w:vMerge/>
          </w:tcPr>
          <w:p w14:paraId="1BCA333A" w14:textId="06BDB6D0" w:rsidR="00F91D48" w:rsidRPr="00C91177" w:rsidRDefault="00F91D48" w:rsidP="00F0357E">
            <w:pPr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</w:p>
        </w:tc>
      </w:tr>
      <w:tr w:rsidR="000D470F" w:rsidRPr="00C91177" w14:paraId="15FC237F" w14:textId="371BE69A" w:rsidTr="00335FB8">
        <w:trPr>
          <w:trHeight w:val="950"/>
          <w:jc w:val="center"/>
        </w:trPr>
        <w:tc>
          <w:tcPr>
            <w:tcW w:w="1033" w:type="dxa"/>
            <w:vMerge/>
            <w:vAlign w:val="center"/>
          </w:tcPr>
          <w:p w14:paraId="45E29AA4" w14:textId="77777777" w:rsidR="000D470F" w:rsidRPr="00C91177" w:rsidRDefault="000D470F" w:rsidP="00F0357E">
            <w:pPr>
              <w:spacing w:line="360" w:lineRule="exact"/>
              <w:jc w:val="center"/>
              <w:rPr>
                <w:sz w:val="28"/>
                <w:szCs w:val="32"/>
              </w:rPr>
            </w:pPr>
          </w:p>
        </w:tc>
        <w:tc>
          <w:tcPr>
            <w:tcW w:w="5670" w:type="dxa"/>
          </w:tcPr>
          <w:p w14:paraId="21535BF9" w14:textId="77777777" w:rsidR="000D470F" w:rsidRPr="00C91177" w:rsidRDefault="000D470F" w:rsidP="00F0357E">
            <w:pPr>
              <w:widowControl/>
              <w:shd w:val="clear" w:color="auto" w:fill="FFFFFF"/>
              <w:adjustRightInd w:val="0"/>
              <w:snapToGrid w:val="0"/>
              <w:spacing w:line="360" w:lineRule="exact"/>
              <w:rPr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7.自觉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接受当地党委政府在规划引导、市场监管、内容把关等方面的管理，</w:t>
            </w: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积极争取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当地党委政府的财政资助。</w:t>
            </w:r>
          </w:p>
        </w:tc>
        <w:tc>
          <w:tcPr>
            <w:tcW w:w="3118" w:type="dxa"/>
          </w:tcPr>
          <w:p w14:paraId="2F185742" w14:textId="77777777" w:rsidR="000D470F" w:rsidRPr="00C91177" w:rsidRDefault="00932981" w:rsidP="00F0357E">
            <w:pPr>
              <w:widowControl/>
              <w:shd w:val="clear" w:color="auto" w:fill="FFFFFF"/>
              <w:adjustRightInd w:val="0"/>
              <w:snapToGrid w:val="0"/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1.财政资助证明</w:t>
            </w:r>
          </w:p>
          <w:p w14:paraId="2A929668" w14:textId="77777777" w:rsidR="00932981" w:rsidRPr="00C91177" w:rsidRDefault="00932981" w:rsidP="00F0357E">
            <w:pPr>
              <w:widowControl/>
              <w:shd w:val="clear" w:color="auto" w:fill="FFFFFF"/>
              <w:adjustRightInd w:val="0"/>
              <w:snapToGrid w:val="0"/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2.文字说明</w:t>
            </w:r>
          </w:p>
          <w:p w14:paraId="56875FD1" w14:textId="77777777" w:rsidR="00552E0E" w:rsidRPr="00C91177" w:rsidRDefault="00552E0E" w:rsidP="00F0357E">
            <w:pPr>
              <w:widowControl/>
              <w:shd w:val="clear" w:color="auto" w:fill="FFFFFF"/>
              <w:adjustRightInd w:val="0"/>
              <w:snapToGrid w:val="0"/>
              <w:spacing w:line="360" w:lineRule="exact"/>
              <w:rPr>
                <w:rFonts w:ascii="仿宋_GB2312" w:eastAsia="仿宋_GB2312" w:hAnsi="宋体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3</w:t>
            </w: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.相关政策文件</w:t>
            </w:r>
          </w:p>
          <w:p w14:paraId="446A7411" w14:textId="1C5FBC3D" w:rsidR="00932981" w:rsidRPr="00C91177" w:rsidRDefault="00552E0E" w:rsidP="00F0357E">
            <w:pPr>
              <w:widowControl/>
              <w:shd w:val="clear" w:color="auto" w:fill="FFFFFF"/>
              <w:adjustRightInd w:val="0"/>
              <w:snapToGrid w:val="0"/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宋体" w:hint="eastAsia"/>
                <w:kern w:val="0"/>
                <w:sz w:val="28"/>
                <w:szCs w:val="32"/>
              </w:rPr>
              <w:t>4.其他佐证材料</w:t>
            </w:r>
          </w:p>
        </w:tc>
      </w:tr>
      <w:tr w:rsidR="004E6CD1" w:rsidRPr="00C91177" w14:paraId="6E1C1FF1" w14:textId="42F38D03" w:rsidTr="00335FB8">
        <w:trPr>
          <w:trHeight w:val="1723"/>
          <w:jc w:val="center"/>
        </w:trPr>
        <w:tc>
          <w:tcPr>
            <w:tcW w:w="9821" w:type="dxa"/>
            <w:gridSpan w:val="3"/>
            <w:vAlign w:val="center"/>
          </w:tcPr>
          <w:p w14:paraId="4C5957D8" w14:textId="77777777" w:rsidR="004E6CD1" w:rsidRPr="00C91177" w:rsidRDefault="004E6CD1" w:rsidP="00F0357E">
            <w:pPr>
              <w:spacing w:line="360" w:lineRule="exact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三年内存在以下情况之一的，不得认定为示范小剧场：</w:t>
            </w:r>
          </w:p>
          <w:p w14:paraId="1A8BC766" w14:textId="77777777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1.演出剧目涉及意识形态问题；</w:t>
            </w:r>
          </w:p>
          <w:p w14:paraId="7F6D43EE" w14:textId="77777777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2.违反党的政治规矩和政治纪律；</w:t>
            </w:r>
          </w:p>
          <w:p w14:paraId="1DD4044A" w14:textId="77777777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3.违反国家相关法律法规；</w:t>
            </w:r>
          </w:p>
          <w:p w14:paraId="69B543E7" w14:textId="77777777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4.经营过程中出现安全责任事故；</w:t>
            </w:r>
          </w:p>
          <w:p w14:paraId="69FAD785" w14:textId="77777777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5.因严重失信行为被有关部门列入黑名单或市场失信主体；</w:t>
            </w:r>
          </w:p>
          <w:p w14:paraId="147587F4" w14:textId="572B0B04" w:rsidR="004E6CD1" w:rsidRPr="00C91177" w:rsidRDefault="004E6CD1" w:rsidP="00C91177">
            <w:pPr>
              <w:spacing w:line="360" w:lineRule="exact"/>
              <w:ind w:firstLineChars="200" w:firstLine="560"/>
              <w:rPr>
                <w:rFonts w:ascii="仿宋_GB2312" w:eastAsia="仿宋_GB2312" w:hAnsi="仿宋_GB2312"/>
                <w:kern w:val="0"/>
                <w:sz w:val="28"/>
                <w:szCs w:val="32"/>
              </w:rPr>
            </w:pPr>
            <w:r w:rsidRPr="00C91177">
              <w:rPr>
                <w:rFonts w:ascii="仿宋_GB2312" w:eastAsia="仿宋_GB2312" w:hAnsi="仿宋_GB2312" w:hint="eastAsia"/>
                <w:kern w:val="0"/>
                <w:sz w:val="28"/>
                <w:szCs w:val="32"/>
              </w:rPr>
              <w:t>6.在认定中存在谎报、瞒报、造假等情况。</w:t>
            </w:r>
          </w:p>
        </w:tc>
      </w:tr>
    </w:tbl>
    <w:p w14:paraId="7F69D1BF" w14:textId="2122F15C" w:rsidR="00523FAB" w:rsidRPr="00C91177" w:rsidRDefault="00523FAB" w:rsidP="00A67FEB">
      <w:pPr>
        <w:spacing w:line="440" w:lineRule="exact"/>
        <w:ind w:right="1259"/>
        <w:rPr>
          <w:rFonts w:ascii="Calibri" w:eastAsia="宋体" w:hAnsi="Calibri" w:cs="Times New Roman"/>
          <w:sz w:val="28"/>
          <w:szCs w:val="32"/>
        </w:rPr>
      </w:pPr>
      <w:bookmarkStart w:id="0" w:name="_GoBack"/>
      <w:bookmarkEnd w:id="0"/>
    </w:p>
    <w:sectPr w:rsidR="00523FAB" w:rsidRPr="00C91177" w:rsidSect="00F0357E">
      <w:footerReference w:type="default" r:id="rId7"/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8B5ECB" w14:textId="77777777" w:rsidR="00736967" w:rsidRDefault="00736967" w:rsidP="00DE7179">
      <w:r>
        <w:separator/>
      </w:r>
    </w:p>
  </w:endnote>
  <w:endnote w:type="continuationSeparator" w:id="0">
    <w:p w14:paraId="2DA7854A" w14:textId="77777777" w:rsidR="00736967" w:rsidRDefault="00736967" w:rsidP="00DE7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8161680"/>
      <w:docPartObj>
        <w:docPartGallery w:val="Page Numbers (Bottom of Page)"/>
        <w:docPartUnique/>
      </w:docPartObj>
    </w:sdtPr>
    <w:sdtEndPr/>
    <w:sdtContent>
      <w:p w14:paraId="008773C0" w14:textId="58E6D388" w:rsidR="00AA3F7E" w:rsidRDefault="00AA3F7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7FEB" w:rsidRPr="00A67FEB">
          <w:rPr>
            <w:noProof/>
            <w:lang w:val="zh-CN"/>
          </w:rPr>
          <w:t>1</w:t>
        </w:r>
        <w:r>
          <w:fldChar w:fldCharType="end"/>
        </w:r>
      </w:p>
    </w:sdtContent>
  </w:sdt>
  <w:p w14:paraId="7A2ABCE0" w14:textId="77777777" w:rsidR="00AA3F7E" w:rsidRDefault="00AA3F7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D39200" w14:textId="77777777" w:rsidR="00736967" w:rsidRDefault="00736967" w:rsidP="00DE7179">
      <w:r>
        <w:separator/>
      </w:r>
    </w:p>
  </w:footnote>
  <w:footnote w:type="continuationSeparator" w:id="0">
    <w:p w14:paraId="3484E35E" w14:textId="77777777" w:rsidR="00736967" w:rsidRDefault="00736967" w:rsidP="00DE71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4FC"/>
    <w:rsid w:val="0002768E"/>
    <w:rsid w:val="000525FB"/>
    <w:rsid w:val="00060824"/>
    <w:rsid w:val="00064943"/>
    <w:rsid w:val="00075E99"/>
    <w:rsid w:val="000815B0"/>
    <w:rsid w:val="00085BE6"/>
    <w:rsid w:val="000B00C5"/>
    <w:rsid w:val="000B18F4"/>
    <w:rsid w:val="000D470F"/>
    <w:rsid w:val="000D7180"/>
    <w:rsid w:val="000E26B8"/>
    <w:rsid w:val="000F0F48"/>
    <w:rsid w:val="000F6C34"/>
    <w:rsid w:val="00106A46"/>
    <w:rsid w:val="00125BCF"/>
    <w:rsid w:val="00132630"/>
    <w:rsid w:val="001420BE"/>
    <w:rsid w:val="00143254"/>
    <w:rsid w:val="00144A75"/>
    <w:rsid w:val="00187736"/>
    <w:rsid w:val="00191A30"/>
    <w:rsid w:val="00196BC6"/>
    <w:rsid w:val="001B485E"/>
    <w:rsid w:val="001F19D0"/>
    <w:rsid w:val="001F4E0A"/>
    <w:rsid w:val="001F5FCD"/>
    <w:rsid w:val="001F737B"/>
    <w:rsid w:val="002025ED"/>
    <w:rsid w:val="00236751"/>
    <w:rsid w:val="00257CBF"/>
    <w:rsid w:val="00264A83"/>
    <w:rsid w:val="002778FB"/>
    <w:rsid w:val="00293D8C"/>
    <w:rsid w:val="002962D1"/>
    <w:rsid w:val="002D3321"/>
    <w:rsid w:val="002F2E5A"/>
    <w:rsid w:val="0032218A"/>
    <w:rsid w:val="00335FB8"/>
    <w:rsid w:val="00340323"/>
    <w:rsid w:val="00356183"/>
    <w:rsid w:val="00365CD8"/>
    <w:rsid w:val="00367459"/>
    <w:rsid w:val="0037226A"/>
    <w:rsid w:val="00384D71"/>
    <w:rsid w:val="00394269"/>
    <w:rsid w:val="003A2B40"/>
    <w:rsid w:val="003A49B5"/>
    <w:rsid w:val="003B1C46"/>
    <w:rsid w:val="003B416C"/>
    <w:rsid w:val="003D7E0A"/>
    <w:rsid w:val="004016B0"/>
    <w:rsid w:val="00477999"/>
    <w:rsid w:val="00477FF5"/>
    <w:rsid w:val="004B587F"/>
    <w:rsid w:val="004B70C1"/>
    <w:rsid w:val="004C6518"/>
    <w:rsid w:val="004E6CD1"/>
    <w:rsid w:val="0051684F"/>
    <w:rsid w:val="00523FAB"/>
    <w:rsid w:val="00532156"/>
    <w:rsid w:val="00546CD3"/>
    <w:rsid w:val="0055282C"/>
    <w:rsid w:val="00552E0E"/>
    <w:rsid w:val="005667F0"/>
    <w:rsid w:val="005674CE"/>
    <w:rsid w:val="00583843"/>
    <w:rsid w:val="005951CA"/>
    <w:rsid w:val="005B4212"/>
    <w:rsid w:val="005C20F0"/>
    <w:rsid w:val="005C5121"/>
    <w:rsid w:val="005C7B86"/>
    <w:rsid w:val="005F6DD2"/>
    <w:rsid w:val="0061080E"/>
    <w:rsid w:val="00623176"/>
    <w:rsid w:val="006235CE"/>
    <w:rsid w:val="006275FD"/>
    <w:rsid w:val="00630F02"/>
    <w:rsid w:val="006429F7"/>
    <w:rsid w:val="00643837"/>
    <w:rsid w:val="00645E69"/>
    <w:rsid w:val="006570D8"/>
    <w:rsid w:val="006659AA"/>
    <w:rsid w:val="006820E0"/>
    <w:rsid w:val="00684596"/>
    <w:rsid w:val="00687FA2"/>
    <w:rsid w:val="006A6279"/>
    <w:rsid w:val="006F07E0"/>
    <w:rsid w:val="007006DE"/>
    <w:rsid w:val="007041A3"/>
    <w:rsid w:val="00722D1D"/>
    <w:rsid w:val="00736967"/>
    <w:rsid w:val="00753FE4"/>
    <w:rsid w:val="00761F2F"/>
    <w:rsid w:val="007811F7"/>
    <w:rsid w:val="00793DBA"/>
    <w:rsid w:val="007A6392"/>
    <w:rsid w:val="007B42B5"/>
    <w:rsid w:val="007B7948"/>
    <w:rsid w:val="007E651A"/>
    <w:rsid w:val="007F6E66"/>
    <w:rsid w:val="00805DDB"/>
    <w:rsid w:val="00813DC7"/>
    <w:rsid w:val="00841CE8"/>
    <w:rsid w:val="0085751D"/>
    <w:rsid w:val="00887F4E"/>
    <w:rsid w:val="00894F43"/>
    <w:rsid w:val="008A5169"/>
    <w:rsid w:val="008A7573"/>
    <w:rsid w:val="008B14FC"/>
    <w:rsid w:val="008D41A2"/>
    <w:rsid w:val="008F6ED9"/>
    <w:rsid w:val="00922D92"/>
    <w:rsid w:val="00927887"/>
    <w:rsid w:val="00927945"/>
    <w:rsid w:val="00932981"/>
    <w:rsid w:val="009442C5"/>
    <w:rsid w:val="00953339"/>
    <w:rsid w:val="00954AD0"/>
    <w:rsid w:val="009711F3"/>
    <w:rsid w:val="00985E2D"/>
    <w:rsid w:val="00986090"/>
    <w:rsid w:val="009A593B"/>
    <w:rsid w:val="009C5297"/>
    <w:rsid w:val="009E52E2"/>
    <w:rsid w:val="00A212E9"/>
    <w:rsid w:val="00A23ABD"/>
    <w:rsid w:val="00A365D6"/>
    <w:rsid w:val="00A56BBD"/>
    <w:rsid w:val="00A63E9F"/>
    <w:rsid w:val="00A67FEB"/>
    <w:rsid w:val="00A7776B"/>
    <w:rsid w:val="00A82344"/>
    <w:rsid w:val="00A87D1B"/>
    <w:rsid w:val="00AA3F7E"/>
    <w:rsid w:val="00AA6F76"/>
    <w:rsid w:val="00AB50CD"/>
    <w:rsid w:val="00AE33B4"/>
    <w:rsid w:val="00AF53AA"/>
    <w:rsid w:val="00AF64B0"/>
    <w:rsid w:val="00B23937"/>
    <w:rsid w:val="00B24AC3"/>
    <w:rsid w:val="00B5043E"/>
    <w:rsid w:val="00B61241"/>
    <w:rsid w:val="00B9267F"/>
    <w:rsid w:val="00B95F24"/>
    <w:rsid w:val="00BA4028"/>
    <w:rsid w:val="00C21E8B"/>
    <w:rsid w:val="00C44178"/>
    <w:rsid w:val="00C800A3"/>
    <w:rsid w:val="00C91177"/>
    <w:rsid w:val="00CA436D"/>
    <w:rsid w:val="00CB1567"/>
    <w:rsid w:val="00CD0ADA"/>
    <w:rsid w:val="00D01F74"/>
    <w:rsid w:val="00D0222D"/>
    <w:rsid w:val="00D35F6F"/>
    <w:rsid w:val="00D625BC"/>
    <w:rsid w:val="00DA08D8"/>
    <w:rsid w:val="00DB6B5E"/>
    <w:rsid w:val="00DC2FA6"/>
    <w:rsid w:val="00DE3A65"/>
    <w:rsid w:val="00DE7179"/>
    <w:rsid w:val="00E02C09"/>
    <w:rsid w:val="00E052E6"/>
    <w:rsid w:val="00E23D0C"/>
    <w:rsid w:val="00E32DA6"/>
    <w:rsid w:val="00E467D0"/>
    <w:rsid w:val="00E75F66"/>
    <w:rsid w:val="00E85014"/>
    <w:rsid w:val="00E94BC5"/>
    <w:rsid w:val="00E951FB"/>
    <w:rsid w:val="00EA1D05"/>
    <w:rsid w:val="00EB69E3"/>
    <w:rsid w:val="00ED762F"/>
    <w:rsid w:val="00EF2834"/>
    <w:rsid w:val="00F0357E"/>
    <w:rsid w:val="00F10F7B"/>
    <w:rsid w:val="00F264AA"/>
    <w:rsid w:val="00F50750"/>
    <w:rsid w:val="00F5076B"/>
    <w:rsid w:val="00F52A2C"/>
    <w:rsid w:val="00F91D48"/>
    <w:rsid w:val="00F949B7"/>
    <w:rsid w:val="00FA7A5D"/>
    <w:rsid w:val="00FB22F4"/>
    <w:rsid w:val="00FC1B29"/>
    <w:rsid w:val="00FD5EA2"/>
    <w:rsid w:val="00FF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CBE3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43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1193</Characters>
  <Application>Microsoft Office Word</Application>
  <DocSecurity>0</DocSecurity>
  <Lines>9</Lines>
  <Paragraphs>2</Paragraphs>
  <ScaleCrop>false</ScaleCrop>
  <Company>Microsoft</Company>
  <LinksUpToDate>false</LinksUpToDate>
  <CharactersWithSpaces>1400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cp:lastPrinted>2022-07-25T08:44:00Z</cp:lastPrinted>
  <dcterms:created xsi:type="dcterms:W3CDTF">2022-07-25T09:22:00Z</dcterms:created>
  <dcterms:modified xsi:type="dcterms:W3CDTF">2022-07-25T09:22:00Z</dcterms:modified>
</cp:coreProperties>
</file>