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7655"/>
        </w:tabs>
        <w:autoSpaceDE/>
        <w:autoSpaceDN/>
        <w:snapToGrid/>
        <w:spacing w:after="295" w:afterLines="50" w:line="600" w:lineRule="exact"/>
        <w:ind w:firstLine="0"/>
        <w:rPr>
          <w:rFonts w:ascii="方正仿宋_GBK" w:hAnsi="Calibri"/>
          <w:snapToGrid/>
          <w:kern w:val="2"/>
          <w:szCs w:val="32"/>
        </w:rPr>
      </w:pPr>
      <w:r>
        <w:rPr>
          <w:rFonts w:hint="eastAsia" w:ascii="方正仿宋_GBK" w:hAnsi="Calibri"/>
          <w:snapToGrid/>
          <w:kern w:val="2"/>
          <w:szCs w:val="32"/>
        </w:rPr>
        <w:t>附件：</w:t>
      </w:r>
    </w:p>
    <w:tbl>
      <w:tblPr>
        <w:tblStyle w:val="8"/>
        <w:tblW w:w="9586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1"/>
        <w:gridCol w:w="4229"/>
        <w:gridCol w:w="1701"/>
        <w:gridCol w:w="1418"/>
        <w:gridCol w:w="141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小标宋_GBK" w:hAnsi="宋体" w:eastAsia="方正小标宋_GBK" w:cs="宋体"/>
                <w:snapToGrid/>
                <w:color w:val="000000"/>
                <w:sz w:val="28"/>
                <w:szCs w:val="28"/>
              </w:rPr>
            </w:pPr>
            <w:bookmarkStart w:id="0" w:name="_GoBack"/>
            <w:r>
              <w:rPr>
                <w:rFonts w:hint="eastAsia" w:ascii="方正小标宋_GBK" w:hAnsi="宋体" w:eastAsia="方正小标宋_GBK" w:cs="宋体"/>
                <w:snapToGrid/>
                <w:color w:val="000000"/>
                <w:sz w:val="28"/>
                <w:szCs w:val="28"/>
              </w:rPr>
              <w:t>江苏省2018-2019年度甲、一级文物保护工程资质单位年检情况汇总表</w:t>
            </w:r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42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单位名称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资质类型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资质等级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年检结论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1</w:t>
            </w:r>
          </w:p>
        </w:tc>
        <w:tc>
          <w:tcPr>
            <w:tcW w:w="42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南京博物院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勘察设计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甲级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2</w:t>
            </w:r>
          </w:p>
        </w:tc>
        <w:tc>
          <w:tcPr>
            <w:tcW w:w="42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东南大学建筑设计研究院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勘察设计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甲级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8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3</w:t>
            </w:r>
          </w:p>
        </w:tc>
        <w:tc>
          <w:tcPr>
            <w:tcW w:w="42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苏州市计成文物建筑研究设计院有限公司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勘察设计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甲级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4</w:t>
            </w:r>
          </w:p>
        </w:tc>
        <w:tc>
          <w:tcPr>
            <w:tcW w:w="42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解放军理工大学军队营区文化遗产保护研究中心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勘察设计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甲级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5</w:t>
            </w:r>
          </w:p>
        </w:tc>
        <w:tc>
          <w:tcPr>
            <w:tcW w:w="42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江苏天开古建筑设计有限公司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勘察设计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甲级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6</w:t>
            </w:r>
          </w:p>
        </w:tc>
        <w:tc>
          <w:tcPr>
            <w:tcW w:w="42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南京博物院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施工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一级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7</w:t>
            </w:r>
          </w:p>
        </w:tc>
        <w:tc>
          <w:tcPr>
            <w:tcW w:w="42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苏州园林发展股份有限公司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施工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一级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8</w:t>
            </w:r>
          </w:p>
        </w:tc>
        <w:tc>
          <w:tcPr>
            <w:tcW w:w="42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苏州香山古建园林工程有限公司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施工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一级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9</w:t>
            </w:r>
          </w:p>
        </w:tc>
        <w:tc>
          <w:tcPr>
            <w:tcW w:w="42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常熟古建园林股份有限公司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施工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一级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10</w:t>
            </w:r>
          </w:p>
        </w:tc>
        <w:tc>
          <w:tcPr>
            <w:tcW w:w="42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常州兴业古典园林有限公司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施工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一级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11</w:t>
            </w:r>
          </w:p>
        </w:tc>
        <w:tc>
          <w:tcPr>
            <w:tcW w:w="42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无锡市园林古典建筑有限公司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施工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一级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12</w:t>
            </w:r>
          </w:p>
        </w:tc>
        <w:tc>
          <w:tcPr>
            <w:tcW w:w="42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苏州计成文物建筑工程有限公司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施工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一级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13</w:t>
            </w:r>
          </w:p>
        </w:tc>
        <w:tc>
          <w:tcPr>
            <w:tcW w:w="42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江苏天开景观工程有限公司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施工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一级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14</w:t>
            </w:r>
          </w:p>
        </w:tc>
        <w:tc>
          <w:tcPr>
            <w:tcW w:w="42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苏州蒯祥古建园林工程有限公司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施工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一级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15</w:t>
            </w:r>
          </w:p>
        </w:tc>
        <w:tc>
          <w:tcPr>
            <w:tcW w:w="42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苏州思成古建园林工程有限公司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施工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一级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16</w:t>
            </w:r>
          </w:p>
        </w:tc>
        <w:tc>
          <w:tcPr>
            <w:tcW w:w="42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江苏古宸环境建设有限公司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施工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一级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17</w:t>
            </w:r>
          </w:p>
        </w:tc>
        <w:tc>
          <w:tcPr>
            <w:tcW w:w="42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苏州太湖古典园林建筑有限公司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施工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一级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18</w:t>
            </w:r>
          </w:p>
        </w:tc>
        <w:tc>
          <w:tcPr>
            <w:tcW w:w="42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江南园林有限公司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施工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一级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19</w:t>
            </w:r>
          </w:p>
        </w:tc>
        <w:tc>
          <w:tcPr>
            <w:tcW w:w="42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江苏江都古典园林建设有限公司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施工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一级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合格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20</w:t>
            </w:r>
          </w:p>
        </w:tc>
        <w:tc>
          <w:tcPr>
            <w:tcW w:w="42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苏州建华建设监理有限公司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监理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甲级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仿宋_GBK" w:hAnsi="宋体" w:cs="宋体"/>
                <w:snapToGrid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宋体" w:cs="宋体"/>
                <w:snapToGrid/>
                <w:color w:val="000000"/>
                <w:sz w:val="28"/>
                <w:szCs w:val="28"/>
              </w:rPr>
              <w:t>合格</w:t>
            </w:r>
          </w:p>
        </w:tc>
      </w:tr>
    </w:tbl>
    <w:p>
      <w:pPr>
        <w:tabs>
          <w:tab w:val="left" w:pos="7655"/>
        </w:tabs>
        <w:autoSpaceDE/>
        <w:autoSpaceDN/>
        <w:snapToGrid/>
        <w:spacing w:after="295" w:afterLines="50" w:line="600" w:lineRule="exact"/>
        <w:ind w:firstLine="0"/>
        <w:rPr>
          <w:rFonts w:ascii="方正仿宋_GBK" w:hAnsi="方正仿宋_GBK" w:cs="方正仿宋_GBK"/>
        </w:rPr>
      </w:pP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2041" w:right="1531" w:bottom="1701" w:left="1531" w:header="720" w:footer="1247" w:gutter="0"/>
      <w:paperSrc w:first="7" w:other="7"/>
      <w:pgNumType w:start="1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汉鼎简黑体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楷体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  <w:r>
      <w:rPr>
        <w:rFonts w:hint="eastAsia"/>
      </w:rPr>
      <w:t xml:space="preserve">— </w:t>
    </w:r>
    <w:r>
      <w:fldChar w:fldCharType="begin"/>
    </w:r>
    <w:r>
      <w:rPr>
        <w:rStyle w:val="11"/>
      </w:rPr>
      <w:instrText xml:space="preserve"> PAGE </w:instrText>
    </w:r>
    <w:r>
      <w:fldChar w:fldCharType="separate"/>
    </w:r>
    <w:r>
      <w:rPr>
        <w:rStyle w:val="11"/>
      </w:rPr>
      <w:t>1</w:t>
    </w:r>
    <w:r>
      <w:fldChar w:fldCharType="end"/>
    </w:r>
    <w:r>
      <w:rPr>
        <w:rStyle w:val="11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both"/>
    </w:pPr>
    <w:r>
      <w:rPr>
        <w:rFonts w:hint="eastAsia"/>
      </w:rPr>
      <w:t xml:space="preserve">— </w:t>
    </w:r>
    <w:r>
      <w:fldChar w:fldCharType="begin"/>
    </w:r>
    <w:r>
      <w:rPr>
        <w:rStyle w:val="11"/>
      </w:rPr>
      <w:instrText xml:space="preserve"> PAGE </w:instrText>
    </w:r>
    <w:r>
      <w:fldChar w:fldCharType="separate"/>
    </w:r>
    <w:r>
      <w:rPr>
        <w:rStyle w:val="11"/>
      </w:rPr>
      <w:t>2</w:t>
    </w:r>
    <w:r>
      <w:fldChar w:fldCharType="end"/>
    </w:r>
    <w:r>
      <w:rPr>
        <w:rStyle w:val="11"/>
        <w:rFonts w:hint="eastAsia"/>
      </w:rPr>
      <w:t xml:space="preserve"> </w:t>
    </w:r>
    <w:r>
      <w:rPr>
        <w:rFonts w:hint="eastAsia"/>
      </w:rPr>
      <w:t>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5"/>
  <w:evenAndOddHeaders w:val="1"/>
  <w:drawingGridHorizontalSpacing w:val="315"/>
  <w:drawingGridVerticalSpacing w:val="295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1635C"/>
    <w:rsid w:val="00017462"/>
    <w:rsid w:val="0008220B"/>
    <w:rsid w:val="00087B8E"/>
    <w:rsid w:val="000A00D2"/>
    <w:rsid w:val="000A1FDD"/>
    <w:rsid w:val="0011429E"/>
    <w:rsid w:val="00116D04"/>
    <w:rsid w:val="00125533"/>
    <w:rsid w:val="001319A6"/>
    <w:rsid w:val="0013354A"/>
    <w:rsid w:val="00145A5F"/>
    <w:rsid w:val="00172A27"/>
    <w:rsid w:val="00175FCB"/>
    <w:rsid w:val="00180712"/>
    <w:rsid w:val="001A5BE0"/>
    <w:rsid w:val="001A7F75"/>
    <w:rsid w:val="001B3B46"/>
    <w:rsid w:val="001D0175"/>
    <w:rsid w:val="001E3F76"/>
    <w:rsid w:val="001E7BFC"/>
    <w:rsid w:val="00210E9D"/>
    <w:rsid w:val="002460A1"/>
    <w:rsid w:val="00264E09"/>
    <w:rsid w:val="00296C0F"/>
    <w:rsid w:val="002B74D5"/>
    <w:rsid w:val="002C1BF9"/>
    <w:rsid w:val="002C2042"/>
    <w:rsid w:val="002D31FB"/>
    <w:rsid w:val="002F254D"/>
    <w:rsid w:val="00301055"/>
    <w:rsid w:val="003122D3"/>
    <w:rsid w:val="00322994"/>
    <w:rsid w:val="00350600"/>
    <w:rsid w:val="0035651D"/>
    <w:rsid w:val="003603F0"/>
    <w:rsid w:val="00361A13"/>
    <w:rsid w:val="00375E62"/>
    <w:rsid w:val="0039394C"/>
    <w:rsid w:val="00396FD8"/>
    <w:rsid w:val="003E4AF0"/>
    <w:rsid w:val="00406A25"/>
    <w:rsid w:val="00471C18"/>
    <w:rsid w:val="004A5606"/>
    <w:rsid w:val="004D35B1"/>
    <w:rsid w:val="004D75E3"/>
    <w:rsid w:val="004D7EC3"/>
    <w:rsid w:val="004E59EE"/>
    <w:rsid w:val="00500DFF"/>
    <w:rsid w:val="00506070"/>
    <w:rsid w:val="00526A3B"/>
    <w:rsid w:val="0054435F"/>
    <w:rsid w:val="0057221A"/>
    <w:rsid w:val="005813B7"/>
    <w:rsid w:val="005A3D9F"/>
    <w:rsid w:val="005B5AA9"/>
    <w:rsid w:val="005C0C1D"/>
    <w:rsid w:val="005C1DB1"/>
    <w:rsid w:val="005D1974"/>
    <w:rsid w:val="005D64F9"/>
    <w:rsid w:val="00633127"/>
    <w:rsid w:val="0063423A"/>
    <w:rsid w:val="006501E9"/>
    <w:rsid w:val="006714F5"/>
    <w:rsid w:val="00673800"/>
    <w:rsid w:val="006C3548"/>
    <w:rsid w:val="006F24C5"/>
    <w:rsid w:val="006F38CF"/>
    <w:rsid w:val="007108D5"/>
    <w:rsid w:val="007324B6"/>
    <w:rsid w:val="00736400"/>
    <w:rsid w:val="00750D8A"/>
    <w:rsid w:val="00751A9D"/>
    <w:rsid w:val="007A3B98"/>
    <w:rsid w:val="007A7934"/>
    <w:rsid w:val="007B6FF1"/>
    <w:rsid w:val="007C1DA2"/>
    <w:rsid w:val="007D2D52"/>
    <w:rsid w:val="00812DC9"/>
    <w:rsid w:val="00824BFA"/>
    <w:rsid w:val="00831F79"/>
    <w:rsid w:val="00854F09"/>
    <w:rsid w:val="00861169"/>
    <w:rsid w:val="0086497A"/>
    <w:rsid w:val="008835F3"/>
    <w:rsid w:val="0089716C"/>
    <w:rsid w:val="008A4DA5"/>
    <w:rsid w:val="008C1069"/>
    <w:rsid w:val="008C17D1"/>
    <w:rsid w:val="008C592D"/>
    <w:rsid w:val="008D5990"/>
    <w:rsid w:val="00901891"/>
    <w:rsid w:val="00904970"/>
    <w:rsid w:val="00905193"/>
    <w:rsid w:val="00912B22"/>
    <w:rsid w:val="009176F8"/>
    <w:rsid w:val="0092032B"/>
    <w:rsid w:val="0093245F"/>
    <w:rsid w:val="00933356"/>
    <w:rsid w:val="00943CC6"/>
    <w:rsid w:val="009B58CC"/>
    <w:rsid w:val="009C2C3F"/>
    <w:rsid w:val="009D7E99"/>
    <w:rsid w:val="009E49F5"/>
    <w:rsid w:val="009F46A1"/>
    <w:rsid w:val="00A16921"/>
    <w:rsid w:val="00A44C02"/>
    <w:rsid w:val="00A60CF4"/>
    <w:rsid w:val="00A6514A"/>
    <w:rsid w:val="00A65793"/>
    <w:rsid w:val="00A82ECA"/>
    <w:rsid w:val="00A87C08"/>
    <w:rsid w:val="00AB2A4F"/>
    <w:rsid w:val="00AB4968"/>
    <w:rsid w:val="00AB5D3E"/>
    <w:rsid w:val="00AC5A81"/>
    <w:rsid w:val="00AD08A1"/>
    <w:rsid w:val="00AF4756"/>
    <w:rsid w:val="00B166FF"/>
    <w:rsid w:val="00B34A08"/>
    <w:rsid w:val="00B41DD6"/>
    <w:rsid w:val="00B46FA1"/>
    <w:rsid w:val="00B51AA9"/>
    <w:rsid w:val="00B549AF"/>
    <w:rsid w:val="00B71A33"/>
    <w:rsid w:val="00B879DB"/>
    <w:rsid w:val="00BB6F02"/>
    <w:rsid w:val="00BE4A6B"/>
    <w:rsid w:val="00C05B0B"/>
    <w:rsid w:val="00C27B87"/>
    <w:rsid w:val="00C52DD0"/>
    <w:rsid w:val="00C5436C"/>
    <w:rsid w:val="00C60ADB"/>
    <w:rsid w:val="00C63F39"/>
    <w:rsid w:val="00C666B9"/>
    <w:rsid w:val="00C758F6"/>
    <w:rsid w:val="00C81E6E"/>
    <w:rsid w:val="00C83B2D"/>
    <w:rsid w:val="00CC1F79"/>
    <w:rsid w:val="00CC5FCE"/>
    <w:rsid w:val="00CE70C2"/>
    <w:rsid w:val="00D131D7"/>
    <w:rsid w:val="00D66D20"/>
    <w:rsid w:val="00DB7A0B"/>
    <w:rsid w:val="00DC3732"/>
    <w:rsid w:val="00DD223D"/>
    <w:rsid w:val="00DF6DA6"/>
    <w:rsid w:val="00E02569"/>
    <w:rsid w:val="00E06FA9"/>
    <w:rsid w:val="00E14127"/>
    <w:rsid w:val="00E552EC"/>
    <w:rsid w:val="00E70801"/>
    <w:rsid w:val="00E84B1C"/>
    <w:rsid w:val="00E855F1"/>
    <w:rsid w:val="00EB0F8E"/>
    <w:rsid w:val="00EC2CC8"/>
    <w:rsid w:val="00EF4174"/>
    <w:rsid w:val="00F01707"/>
    <w:rsid w:val="00F0510D"/>
    <w:rsid w:val="00F10B1C"/>
    <w:rsid w:val="00F30C92"/>
    <w:rsid w:val="00F5377E"/>
    <w:rsid w:val="00F818F0"/>
    <w:rsid w:val="00F87548"/>
    <w:rsid w:val="00FB1F30"/>
    <w:rsid w:val="00FD2F93"/>
    <w:rsid w:val="00FD7896"/>
    <w:rsid w:val="01985EB3"/>
    <w:rsid w:val="03C6258B"/>
    <w:rsid w:val="066F4772"/>
    <w:rsid w:val="09510C11"/>
    <w:rsid w:val="0B2609F1"/>
    <w:rsid w:val="100F1123"/>
    <w:rsid w:val="12AE3DE3"/>
    <w:rsid w:val="144A37F7"/>
    <w:rsid w:val="14703D8F"/>
    <w:rsid w:val="155644E9"/>
    <w:rsid w:val="1E543415"/>
    <w:rsid w:val="21B77A4A"/>
    <w:rsid w:val="229B2339"/>
    <w:rsid w:val="24266BED"/>
    <w:rsid w:val="25097152"/>
    <w:rsid w:val="28C01F6E"/>
    <w:rsid w:val="29FE2C2B"/>
    <w:rsid w:val="2D2D4762"/>
    <w:rsid w:val="2ECD1AD9"/>
    <w:rsid w:val="2F714074"/>
    <w:rsid w:val="30FA3E03"/>
    <w:rsid w:val="314A362E"/>
    <w:rsid w:val="316D6FE2"/>
    <w:rsid w:val="33A610D0"/>
    <w:rsid w:val="364F3C0A"/>
    <w:rsid w:val="38B90B48"/>
    <w:rsid w:val="392F23A5"/>
    <w:rsid w:val="39C22249"/>
    <w:rsid w:val="3AAA4025"/>
    <w:rsid w:val="3AE01A0C"/>
    <w:rsid w:val="3BB473CF"/>
    <w:rsid w:val="402B637A"/>
    <w:rsid w:val="40E35BB0"/>
    <w:rsid w:val="41742EAB"/>
    <w:rsid w:val="45386D85"/>
    <w:rsid w:val="463F53BB"/>
    <w:rsid w:val="468D219D"/>
    <w:rsid w:val="4AC0096E"/>
    <w:rsid w:val="4CEB0C15"/>
    <w:rsid w:val="4DD22F65"/>
    <w:rsid w:val="4F9F19B7"/>
    <w:rsid w:val="505F34F8"/>
    <w:rsid w:val="53407145"/>
    <w:rsid w:val="54355CB2"/>
    <w:rsid w:val="55C50E4C"/>
    <w:rsid w:val="56CA0FB8"/>
    <w:rsid w:val="5BB90D8B"/>
    <w:rsid w:val="5C7E2B8A"/>
    <w:rsid w:val="60A86C37"/>
    <w:rsid w:val="64416FB8"/>
    <w:rsid w:val="660A5068"/>
    <w:rsid w:val="661C4B4B"/>
    <w:rsid w:val="6A765F43"/>
    <w:rsid w:val="6C572A24"/>
    <w:rsid w:val="70F51DCC"/>
    <w:rsid w:val="764545F5"/>
    <w:rsid w:val="76DD0C62"/>
    <w:rsid w:val="772E1B9E"/>
    <w:rsid w:val="795A07EA"/>
    <w:rsid w:val="7AF27961"/>
    <w:rsid w:val="7B66597E"/>
    <w:rsid w:val="7C1116C6"/>
    <w:rsid w:val="7CDB7991"/>
    <w:rsid w:val="7D094A9D"/>
    <w:rsid w:val="7FBD1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Date"/>
    <w:basedOn w:val="1"/>
    <w:next w:val="1"/>
    <w:link w:val="28"/>
    <w:uiPriority w:val="0"/>
    <w:pPr>
      <w:ind w:left="100" w:leftChars="2500"/>
    </w:pPr>
  </w:style>
  <w:style w:type="paragraph" w:styleId="5">
    <w:name w:val="Balloon Text"/>
    <w:basedOn w:val="1"/>
    <w:link w:val="26"/>
    <w:uiPriority w:val="0"/>
    <w:pPr>
      <w:spacing w:line="240" w:lineRule="auto"/>
    </w:pPr>
    <w:rPr>
      <w:sz w:val="18"/>
      <w:szCs w:val="1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9">
    <w:name w:val="Table Grid"/>
    <w:basedOn w:val="8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page number"/>
    <w:basedOn w:val="10"/>
    <w:qFormat/>
    <w:uiPriority w:val="0"/>
  </w:style>
  <w:style w:type="paragraph" w:customStyle="1" w:styleId="12">
    <w:name w:val="紧急程度"/>
    <w:basedOn w:val="13"/>
    <w:qFormat/>
    <w:uiPriority w:val="0"/>
    <w:pPr>
      <w:spacing w:line="397" w:lineRule="atLeast"/>
    </w:pPr>
    <w:rPr>
      <w:rFonts w:ascii="汉鼎简黑体" w:hAnsi="汉鼎简黑体" w:eastAsia="汉鼎简黑体"/>
      <w:sz w:val="32"/>
    </w:rPr>
  </w:style>
  <w:style w:type="paragraph" w:customStyle="1" w:styleId="13">
    <w:name w:val="密级"/>
    <w:basedOn w:val="1"/>
    <w:qFormat/>
    <w:uiPriority w:val="0"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14">
    <w:name w:val="印数"/>
    <w:basedOn w:val="15"/>
    <w:qFormat/>
    <w:uiPriority w:val="0"/>
    <w:pPr>
      <w:tabs>
        <w:tab w:val="right" w:pos="8465"/>
      </w:tabs>
      <w:spacing w:line="400" w:lineRule="atLeast"/>
      <w:ind w:left="0" w:right="0"/>
      <w:jc w:val="right"/>
    </w:pPr>
  </w:style>
  <w:style w:type="paragraph" w:customStyle="1" w:styleId="15">
    <w:name w:val="印发栏"/>
    <w:basedOn w:val="3"/>
    <w:qFormat/>
    <w:uiPriority w:val="0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16">
    <w:name w:val="样式 主题词 + 段后: 8.85 磅 行距: 固定值 26 磅"/>
    <w:basedOn w:val="17"/>
    <w:qFormat/>
    <w:uiPriority w:val="0"/>
    <w:pPr>
      <w:spacing w:after="177" w:line="520" w:lineRule="exact"/>
    </w:pPr>
    <w:rPr>
      <w:rFonts w:cs="宋体"/>
      <w:bCs/>
    </w:rPr>
  </w:style>
  <w:style w:type="paragraph" w:customStyle="1" w:styleId="17">
    <w:name w:val="主题词"/>
    <w:basedOn w:val="1"/>
    <w:uiPriority w:val="0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18">
    <w:name w:val="标题2"/>
    <w:basedOn w:val="1"/>
    <w:next w:val="1"/>
    <w:uiPriority w:val="0"/>
    <w:pPr>
      <w:ind w:firstLine="0"/>
      <w:jc w:val="center"/>
    </w:pPr>
    <w:rPr>
      <w:rFonts w:eastAsia="方正楷体_GBK"/>
    </w:rPr>
  </w:style>
  <w:style w:type="paragraph" w:customStyle="1" w:styleId="19">
    <w:name w:val="红线"/>
    <w:basedOn w:val="2"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0">
    <w:name w:val="标题1"/>
    <w:basedOn w:val="1"/>
    <w:next w:val="1"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21">
    <w:name w:val="线型"/>
    <w:basedOn w:val="22"/>
    <w:uiPriority w:val="0"/>
    <w:pPr>
      <w:spacing w:line="240" w:lineRule="auto"/>
      <w:ind w:left="0" w:firstLine="0"/>
      <w:jc w:val="center"/>
    </w:pPr>
    <w:rPr>
      <w:sz w:val="21"/>
    </w:rPr>
  </w:style>
  <w:style w:type="paragraph" w:customStyle="1" w:styleId="22">
    <w:name w:val="抄送栏"/>
    <w:basedOn w:val="1"/>
    <w:uiPriority w:val="0"/>
    <w:pPr>
      <w:adjustRightInd w:val="0"/>
      <w:snapToGrid/>
      <w:spacing w:line="454" w:lineRule="atLeast"/>
      <w:ind w:left="1310" w:right="357" w:hanging="953"/>
    </w:pPr>
  </w:style>
  <w:style w:type="paragraph" w:customStyle="1" w:styleId="23">
    <w:name w:val="标题3"/>
    <w:basedOn w:val="1"/>
    <w:next w:val="1"/>
    <w:uiPriority w:val="0"/>
    <w:rPr>
      <w:rFonts w:eastAsia="方正黑体_GBK"/>
    </w:rPr>
  </w:style>
  <w:style w:type="paragraph" w:customStyle="1" w:styleId="24">
    <w:name w:val="附件栏"/>
    <w:basedOn w:val="1"/>
    <w:uiPriority w:val="0"/>
  </w:style>
  <w:style w:type="paragraph" w:customStyle="1" w:styleId="25">
    <w:name w:val="文头"/>
    <w:basedOn w:val="1"/>
    <w:qFormat/>
    <w:uiPriority w:val="0"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character" w:customStyle="1" w:styleId="26">
    <w:name w:val="批注框文本 Char"/>
    <w:basedOn w:val="10"/>
    <w:link w:val="5"/>
    <w:uiPriority w:val="0"/>
    <w:rPr>
      <w:rFonts w:eastAsia="方正仿宋_GBK"/>
      <w:snapToGrid w:val="0"/>
      <w:sz w:val="18"/>
      <w:szCs w:val="18"/>
    </w:rPr>
  </w:style>
  <w:style w:type="paragraph" w:customStyle="1" w:styleId="27">
    <w:name w:val="Default"/>
    <w:uiPriority w:val="0"/>
    <w:pPr>
      <w:widowControl w:val="0"/>
      <w:autoSpaceDE w:val="0"/>
      <w:autoSpaceDN w:val="0"/>
      <w:adjustRightInd w:val="0"/>
    </w:pPr>
    <w:rPr>
      <w:rFonts w:ascii="仿宋" w:hAnsi="仿宋" w:eastAsia="宋体" w:cs="仿宋"/>
      <w:color w:val="000000"/>
      <w:sz w:val="24"/>
      <w:szCs w:val="24"/>
      <w:lang w:val="en-US" w:eastAsia="zh-CN" w:bidi="ar-SA"/>
    </w:rPr>
  </w:style>
  <w:style w:type="character" w:customStyle="1" w:styleId="28">
    <w:name w:val="日期 Char"/>
    <w:basedOn w:val="10"/>
    <w:link w:val="4"/>
    <w:uiPriority w:val="0"/>
    <w:rPr>
      <w:rFonts w:eastAsia="方正仿宋_GBK"/>
      <w:snapToGrid w:val="0"/>
      <w:sz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5BA1E88-6AFA-4996-9A90-896A3496195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2</Pages>
  <Words>151</Words>
  <Characters>867</Characters>
  <Lines>7</Lines>
  <Paragraphs>2</Paragraphs>
  <TotalTime>246</TotalTime>
  <ScaleCrop>false</ScaleCrop>
  <LinksUpToDate>false</LinksUpToDate>
  <CharactersWithSpaces>1016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2020-01-09T02:05:00Z</dcterms:created>
  <dc:creator>Administrator</dc:creator>
  <cp:lastModifiedBy>1</cp:lastModifiedBy>
  <cp:lastPrinted>2020-01-20T07:56:00Z</cp:lastPrinted>
  <dcterms:modified xsi:type="dcterms:W3CDTF">2020-03-17T07:16:35Z</dcterms:modified>
  <dc:title>省厅（上行）</dc:title>
  <cp:revision>30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