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AA98E8">
      <w:pPr>
        <w:spacing w:line="520" w:lineRule="exact"/>
        <w:ind w:firstLine="0"/>
        <w:rPr>
          <w:rFonts w:eastAsia="黑体"/>
          <w:color w:val="000000"/>
        </w:rPr>
      </w:pPr>
      <w:r>
        <w:rPr>
          <w:rFonts w:hint="eastAsia" w:eastAsia="黑体"/>
          <w:color w:val="000000"/>
        </w:rPr>
        <w:t>附件</w:t>
      </w:r>
    </w:p>
    <w:p w14:paraId="3AB2F29C">
      <w:pPr>
        <w:spacing w:line="520" w:lineRule="exact"/>
        <w:ind w:firstLine="0"/>
        <w:rPr>
          <w:rFonts w:eastAsia="黑体"/>
          <w:color w:val="000000"/>
        </w:rPr>
      </w:pPr>
    </w:p>
    <w:p w14:paraId="5C24B023">
      <w:pPr>
        <w:pStyle w:val="9"/>
        <w:spacing w:line="520" w:lineRule="exact"/>
        <w:rPr>
          <w:color w:val="000000"/>
          <w:kern w:val="32"/>
        </w:rPr>
      </w:pPr>
      <w:r>
        <w:rPr>
          <w:rFonts w:hint="eastAsia"/>
          <w:color w:val="000000"/>
          <w:kern w:val="32"/>
        </w:rPr>
        <w:t>2025年第</w:t>
      </w:r>
      <w:r>
        <w:rPr>
          <w:rFonts w:hint="eastAsia"/>
          <w:color w:val="000000"/>
          <w:kern w:val="32"/>
          <w:lang w:val="en-US" w:eastAsia="zh-CN"/>
        </w:rPr>
        <w:t>三</w:t>
      </w:r>
      <w:r>
        <w:rPr>
          <w:rFonts w:hint="eastAsia"/>
          <w:color w:val="000000"/>
          <w:kern w:val="32"/>
        </w:rPr>
        <w:t>批文旅促消费拟奖补事项（项目）名单</w:t>
      </w:r>
    </w:p>
    <w:tbl>
      <w:tblPr>
        <w:tblStyle w:val="5"/>
        <w:tblW w:w="138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32" w:type="dxa"/>
          <w:left w:w="64" w:type="dxa"/>
          <w:bottom w:w="32" w:type="dxa"/>
          <w:right w:w="64" w:type="dxa"/>
        </w:tblCellMar>
      </w:tblPr>
      <w:tblGrid>
        <w:gridCol w:w="1092"/>
        <w:gridCol w:w="935"/>
        <w:gridCol w:w="1149"/>
        <w:gridCol w:w="4940"/>
        <w:gridCol w:w="3648"/>
        <w:gridCol w:w="2073"/>
      </w:tblGrid>
      <w:tr w14:paraId="7B614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1" w:hRule="atLeast"/>
          <w:tblHeader/>
          <w:jc w:val="center"/>
        </w:trPr>
        <w:tc>
          <w:tcPr>
            <w:tcW w:w="1092" w:type="dxa"/>
            <w:tcMar>
              <w:top w:w="0" w:type="dxa"/>
              <w:left w:w="0" w:type="dxa"/>
              <w:bottom w:w="0" w:type="dxa"/>
              <w:right w:w="0" w:type="dxa"/>
            </w:tcMar>
            <w:vAlign w:val="center"/>
          </w:tcPr>
          <w:p w14:paraId="533E5F1F">
            <w:pPr>
              <w:widowControl/>
              <w:autoSpaceDE/>
              <w:autoSpaceDN/>
              <w:spacing w:line="320" w:lineRule="exact"/>
              <w:ind w:firstLine="0"/>
              <w:jc w:val="center"/>
              <w:textAlignment w:val="center"/>
              <w:rPr>
                <w:rFonts w:ascii="黑体" w:hAnsi="宋体" w:eastAsia="黑体" w:cs="黑体"/>
                <w:b/>
                <w:bCs/>
                <w:snapToGrid/>
                <w:color w:val="000000"/>
                <w:kern w:val="2"/>
                <w:sz w:val="28"/>
                <w:szCs w:val="28"/>
              </w:rPr>
            </w:pPr>
            <w:r>
              <w:rPr>
                <w:rFonts w:hint="eastAsia" w:ascii="黑体" w:hAnsi="宋体" w:eastAsia="黑体" w:cs="黑体"/>
                <w:b/>
                <w:bCs/>
                <w:snapToGrid/>
                <w:color w:val="000000"/>
                <w:sz w:val="28"/>
                <w:szCs w:val="28"/>
                <w:lang w:bidi="ar"/>
              </w:rPr>
              <w:t>序号</w:t>
            </w:r>
          </w:p>
        </w:tc>
        <w:tc>
          <w:tcPr>
            <w:tcW w:w="2084" w:type="dxa"/>
            <w:gridSpan w:val="2"/>
            <w:tcMar>
              <w:top w:w="0" w:type="dxa"/>
              <w:left w:w="0" w:type="dxa"/>
              <w:bottom w:w="0" w:type="dxa"/>
              <w:right w:w="0" w:type="dxa"/>
            </w:tcMar>
            <w:vAlign w:val="center"/>
          </w:tcPr>
          <w:p w14:paraId="58C1EE28">
            <w:pPr>
              <w:widowControl/>
              <w:autoSpaceDE/>
              <w:autoSpaceDN/>
              <w:spacing w:line="320" w:lineRule="exact"/>
              <w:ind w:firstLine="0"/>
              <w:jc w:val="center"/>
              <w:textAlignment w:val="center"/>
              <w:rPr>
                <w:rFonts w:ascii="黑体" w:hAnsi="宋体" w:eastAsia="黑体" w:cs="黑体"/>
                <w:b/>
                <w:bCs/>
                <w:snapToGrid/>
                <w:color w:val="000000"/>
                <w:kern w:val="2"/>
                <w:sz w:val="28"/>
                <w:szCs w:val="28"/>
              </w:rPr>
            </w:pPr>
            <w:r>
              <w:rPr>
                <w:rFonts w:hint="eastAsia" w:ascii="黑体" w:hAnsi="宋体" w:eastAsia="黑体" w:cs="黑体"/>
                <w:b/>
                <w:bCs/>
                <w:snapToGrid/>
                <w:color w:val="000000"/>
                <w:sz w:val="28"/>
                <w:szCs w:val="28"/>
                <w:lang w:bidi="ar"/>
              </w:rPr>
              <w:t>类别</w:t>
            </w:r>
          </w:p>
        </w:tc>
        <w:tc>
          <w:tcPr>
            <w:tcW w:w="4940" w:type="dxa"/>
            <w:tcMar>
              <w:top w:w="0" w:type="dxa"/>
              <w:left w:w="0" w:type="dxa"/>
              <w:bottom w:w="0" w:type="dxa"/>
              <w:right w:w="0" w:type="dxa"/>
            </w:tcMar>
            <w:vAlign w:val="center"/>
          </w:tcPr>
          <w:p w14:paraId="2BFE9865">
            <w:pPr>
              <w:widowControl/>
              <w:autoSpaceDE/>
              <w:autoSpaceDN/>
              <w:spacing w:line="320" w:lineRule="exact"/>
              <w:ind w:firstLine="0"/>
              <w:jc w:val="center"/>
              <w:textAlignment w:val="center"/>
              <w:rPr>
                <w:rFonts w:ascii="黑体" w:hAnsi="宋体" w:eastAsia="黑体" w:cs="黑体"/>
                <w:b/>
                <w:bCs/>
                <w:snapToGrid/>
                <w:color w:val="000000"/>
                <w:kern w:val="2"/>
                <w:sz w:val="28"/>
                <w:szCs w:val="28"/>
              </w:rPr>
            </w:pPr>
            <w:r>
              <w:rPr>
                <w:rFonts w:hint="eastAsia" w:ascii="黑体" w:hAnsi="宋体" w:eastAsia="黑体" w:cs="黑体"/>
                <w:b/>
                <w:bCs/>
                <w:snapToGrid/>
                <w:color w:val="000000"/>
                <w:sz w:val="28"/>
                <w:szCs w:val="28"/>
                <w:lang w:bidi="ar"/>
              </w:rPr>
              <w:t>事项（项目）</w:t>
            </w:r>
          </w:p>
        </w:tc>
        <w:tc>
          <w:tcPr>
            <w:tcW w:w="3648" w:type="dxa"/>
            <w:tcMar>
              <w:top w:w="0" w:type="dxa"/>
              <w:left w:w="0" w:type="dxa"/>
              <w:bottom w:w="0" w:type="dxa"/>
              <w:right w:w="0" w:type="dxa"/>
            </w:tcMar>
            <w:vAlign w:val="center"/>
          </w:tcPr>
          <w:p w14:paraId="2C56D67F">
            <w:pPr>
              <w:widowControl/>
              <w:autoSpaceDE/>
              <w:autoSpaceDN/>
              <w:spacing w:line="320" w:lineRule="exact"/>
              <w:ind w:firstLine="0"/>
              <w:jc w:val="center"/>
              <w:textAlignment w:val="center"/>
              <w:rPr>
                <w:rFonts w:ascii="黑体" w:hAnsi="宋体" w:eastAsia="黑体" w:cs="黑体"/>
                <w:b/>
                <w:bCs/>
                <w:snapToGrid/>
                <w:color w:val="000000"/>
                <w:kern w:val="2"/>
                <w:sz w:val="28"/>
                <w:szCs w:val="28"/>
              </w:rPr>
            </w:pPr>
            <w:r>
              <w:rPr>
                <w:rFonts w:hint="eastAsia" w:ascii="黑体" w:hAnsi="宋体" w:eastAsia="黑体" w:cs="黑体"/>
                <w:b/>
                <w:bCs/>
                <w:snapToGrid/>
                <w:color w:val="000000"/>
                <w:sz w:val="28"/>
                <w:szCs w:val="28"/>
                <w:lang w:bidi="ar"/>
              </w:rPr>
              <w:t>实施主体</w:t>
            </w:r>
          </w:p>
        </w:tc>
        <w:tc>
          <w:tcPr>
            <w:tcW w:w="2073" w:type="dxa"/>
            <w:tcMar>
              <w:top w:w="0" w:type="dxa"/>
              <w:left w:w="0" w:type="dxa"/>
              <w:bottom w:w="0" w:type="dxa"/>
              <w:right w:w="0" w:type="dxa"/>
            </w:tcMar>
            <w:vAlign w:val="center"/>
          </w:tcPr>
          <w:p w14:paraId="7D1F3400">
            <w:pPr>
              <w:widowControl/>
              <w:autoSpaceDE/>
              <w:autoSpaceDN/>
              <w:spacing w:line="320" w:lineRule="exact"/>
              <w:ind w:firstLine="0"/>
              <w:jc w:val="center"/>
              <w:textAlignment w:val="center"/>
              <w:rPr>
                <w:rFonts w:ascii="黑体" w:hAnsi="宋体" w:eastAsia="黑体" w:cs="黑体"/>
                <w:b/>
                <w:bCs/>
                <w:snapToGrid/>
                <w:color w:val="000000"/>
                <w:kern w:val="2"/>
                <w:sz w:val="28"/>
                <w:szCs w:val="28"/>
              </w:rPr>
            </w:pPr>
            <w:r>
              <w:rPr>
                <w:rFonts w:hint="eastAsia" w:ascii="黑体" w:hAnsi="宋体" w:eastAsia="黑体" w:cs="黑体"/>
                <w:b/>
                <w:bCs/>
                <w:snapToGrid/>
                <w:color w:val="000000"/>
                <w:sz w:val="28"/>
                <w:szCs w:val="28"/>
                <w:lang w:bidi="ar"/>
              </w:rPr>
              <w:t>实施主体所在地</w:t>
            </w:r>
          </w:p>
        </w:tc>
      </w:tr>
      <w:tr w14:paraId="6742E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159C3265">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1</w:t>
            </w:r>
          </w:p>
        </w:tc>
        <w:tc>
          <w:tcPr>
            <w:tcW w:w="2084" w:type="dxa"/>
            <w:gridSpan w:val="2"/>
            <w:vMerge w:val="restart"/>
            <w:tcMar>
              <w:top w:w="0" w:type="dxa"/>
              <w:left w:w="0" w:type="dxa"/>
              <w:bottom w:w="0" w:type="dxa"/>
              <w:right w:w="0" w:type="dxa"/>
            </w:tcMar>
            <w:vAlign w:val="center"/>
          </w:tcPr>
          <w:p w14:paraId="263B117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举办演唱会、音乐节</w:t>
            </w:r>
          </w:p>
        </w:tc>
        <w:tc>
          <w:tcPr>
            <w:tcW w:w="4940" w:type="dxa"/>
            <w:tcMar>
              <w:top w:w="0" w:type="dxa"/>
              <w:left w:w="0" w:type="dxa"/>
              <w:bottom w:w="0" w:type="dxa"/>
              <w:right w:w="0" w:type="dxa"/>
            </w:tcMar>
            <w:vAlign w:val="center"/>
          </w:tcPr>
          <w:p w14:paraId="67FB2BD8">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2025张韶涵觅光巡回演唱会－南京站</w:t>
            </w:r>
          </w:p>
        </w:tc>
        <w:tc>
          <w:tcPr>
            <w:tcW w:w="3648" w:type="dxa"/>
            <w:tcMar>
              <w:top w:w="0" w:type="dxa"/>
              <w:left w:w="0" w:type="dxa"/>
              <w:bottom w:w="0" w:type="dxa"/>
              <w:right w:w="0" w:type="dxa"/>
            </w:tcMar>
            <w:vAlign w:val="center"/>
          </w:tcPr>
          <w:p w14:paraId="5998BFD7">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南京金壹文化传媒有限公司</w:t>
            </w:r>
          </w:p>
        </w:tc>
        <w:tc>
          <w:tcPr>
            <w:tcW w:w="2073" w:type="dxa"/>
            <w:tcMar>
              <w:top w:w="0" w:type="dxa"/>
              <w:left w:w="0" w:type="dxa"/>
              <w:bottom w:w="0" w:type="dxa"/>
              <w:right w:w="0" w:type="dxa"/>
            </w:tcMar>
            <w:vAlign w:val="center"/>
          </w:tcPr>
          <w:p w14:paraId="49303BF1">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3A8E0BEB">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0E3A5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26C7DA14">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2</w:t>
            </w:r>
          </w:p>
        </w:tc>
        <w:tc>
          <w:tcPr>
            <w:tcW w:w="2084" w:type="dxa"/>
            <w:gridSpan w:val="2"/>
            <w:vMerge w:val="continue"/>
            <w:tcMar>
              <w:top w:w="0" w:type="dxa"/>
              <w:left w:w="0" w:type="dxa"/>
              <w:bottom w:w="0" w:type="dxa"/>
              <w:right w:w="0" w:type="dxa"/>
            </w:tcMar>
            <w:vAlign w:val="center"/>
          </w:tcPr>
          <w:p w14:paraId="4DE3B314">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32CB84B">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等枝桠成繁花——十个勤天巡回演唱会－南京站</w:t>
            </w:r>
          </w:p>
        </w:tc>
        <w:tc>
          <w:tcPr>
            <w:tcW w:w="3648" w:type="dxa"/>
            <w:tcMar>
              <w:top w:w="0" w:type="dxa"/>
              <w:left w:w="0" w:type="dxa"/>
              <w:bottom w:w="0" w:type="dxa"/>
              <w:right w:w="0" w:type="dxa"/>
            </w:tcMar>
            <w:vAlign w:val="center"/>
          </w:tcPr>
          <w:p w14:paraId="36CBD3E1">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江苏古列国际体育文化传播有限公司</w:t>
            </w:r>
          </w:p>
        </w:tc>
        <w:tc>
          <w:tcPr>
            <w:tcW w:w="2073" w:type="dxa"/>
            <w:tcMar>
              <w:top w:w="0" w:type="dxa"/>
              <w:left w:w="0" w:type="dxa"/>
              <w:bottom w:w="0" w:type="dxa"/>
              <w:right w:w="0" w:type="dxa"/>
            </w:tcMar>
            <w:vAlign w:val="center"/>
          </w:tcPr>
          <w:p w14:paraId="440DD734">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w:t>
            </w:r>
          </w:p>
          <w:p w14:paraId="1A7DB2AC">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江北新区</w:t>
            </w:r>
          </w:p>
        </w:tc>
      </w:tr>
      <w:tr w14:paraId="02AEA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276A52E3">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3</w:t>
            </w:r>
          </w:p>
        </w:tc>
        <w:tc>
          <w:tcPr>
            <w:tcW w:w="2084" w:type="dxa"/>
            <w:gridSpan w:val="2"/>
            <w:vMerge w:val="continue"/>
            <w:tcMar>
              <w:top w:w="0" w:type="dxa"/>
              <w:left w:w="0" w:type="dxa"/>
              <w:bottom w:w="0" w:type="dxa"/>
              <w:right w:w="0" w:type="dxa"/>
            </w:tcMar>
            <w:vAlign w:val="center"/>
          </w:tcPr>
          <w:p w14:paraId="084BCA0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9B57D2A">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林忆莲《回响 Resonance》2025巡回演唱会－南京站</w:t>
            </w:r>
          </w:p>
        </w:tc>
        <w:tc>
          <w:tcPr>
            <w:tcW w:w="3648" w:type="dxa"/>
            <w:tcMar>
              <w:top w:w="0" w:type="dxa"/>
              <w:left w:w="0" w:type="dxa"/>
              <w:bottom w:w="0" w:type="dxa"/>
              <w:right w:w="0" w:type="dxa"/>
            </w:tcMar>
            <w:vAlign w:val="center"/>
          </w:tcPr>
          <w:p w14:paraId="5EFE6D0F">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江苏东盛演艺有限公司</w:t>
            </w:r>
          </w:p>
        </w:tc>
        <w:tc>
          <w:tcPr>
            <w:tcW w:w="2073" w:type="dxa"/>
            <w:tcMar>
              <w:top w:w="0" w:type="dxa"/>
              <w:left w:w="0" w:type="dxa"/>
              <w:bottom w:w="0" w:type="dxa"/>
              <w:right w:w="0" w:type="dxa"/>
            </w:tcMar>
            <w:vAlign w:val="center"/>
          </w:tcPr>
          <w:p w14:paraId="64F9FC3C">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19414313">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00689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7C6919CA">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4</w:t>
            </w:r>
          </w:p>
        </w:tc>
        <w:tc>
          <w:tcPr>
            <w:tcW w:w="2084" w:type="dxa"/>
            <w:gridSpan w:val="2"/>
            <w:vMerge w:val="continue"/>
            <w:tcMar>
              <w:top w:w="0" w:type="dxa"/>
              <w:left w:w="0" w:type="dxa"/>
              <w:bottom w:w="0" w:type="dxa"/>
              <w:right w:w="0" w:type="dxa"/>
            </w:tcMar>
            <w:vAlign w:val="center"/>
          </w:tcPr>
          <w:p w14:paraId="4E328687">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157E836C">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许嵩“呼吸之野”巡回演唱会徐州站</w:t>
            </w:r>
          </w:p>
        </w:tc>
        <w:tc>
          <w:tcPr>
            <w:tcW w:w="3648" w:type="dxa"/>
            <w:tcMar>
              <w:top w:w="0" w:type="dxa"/>
              <w:left w:w="0" w:type="dxa"/>
              <w:bottom w:w="0" w:type="dxa"/>
              <w:right w:w="0" w:type="dxa"/>
            </w:tcMar>
            <w:vAlign w:val="center"/>
          </w:tcPr>
          <w:p w14:paraId="7026A04F">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江苏榴莲国际文化传播有限公司</w:t>
            </w:r>
          </w:p>
        </w:tc>
        <w:tc>
          <w:tcPr>
            <w:tcW w:w="2073" w:type="dxa"/>
            <w:tcMar>
              <w:top w:w="0" w:type="dxa"/>
              <w:left w:w="0" w:type="dxa"/>
              <w:bottom w:w="0" w:type="dxa"/>
              <w:right w:w="0" w:type="dxa"/>
            </w:tcMar>
            <w:vAlign w:val="center"/>
          </w:tcPr>
          <w:p w14:paraId="41DD96A9">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w:t>
            </w:r>
          </w:p>
          <w:p w14:paraId="370367C9">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江北新区</w:t>
            </w:r>
          </w:p>
        </w:tc>
      </w:tr>
      <w:tr w14:paraId="636D8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205B6844">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5</w:t>
            </w:r>
          </w:p>
        </w:tc>
        <w:tc>
          <w:tcPr>
            <w:tcW w:w="2084" w:type="dxa"/>
            <w:gridSpan w:val="2"/>
            <w:vMerge w:val="continue"/>
            <w:tcMar>
              <w:top w:w="0" w:type="dxa"/>
              <w:left w:w="0" w:type="dxa"/>
              <w:bottom w:w="0" w:type="dxa"/>
              <w:right w:w="0" w:type="dxa"/>
            </w:tcMar>
            <w:vAlign w:val="center"/>
          </w:tcPr>
          <w:p w14:paraId="4ED20B3C">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CFA68F3">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陶喆 Soul PowerⅡ世界巡回演唱会－常州站</w:t>
            </w:r>
          </w:p>
        </w:tc>
        <w:tc>
          <w:tcPr>
            <w:tcW w:w="3648" w:type="dxa"/>
            <w:tcMar>
              <w:top w:w="0" w:type="dxa"/>
              <w:left w:w="0" w:type="dxa"/>
              <w:bottom w:w="0" w:type="dxa"/>
              <w:right w:w="0" w:type="dxa"/>
            </w:tcMar>
            <w:vAlign w:val="center"/>
          </w:tcPr>
          <w:p w14:paraId="7A1C2168">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江苏中奥国际体育文化传媒有限公司</w:t>
            </w:r>
          </w:p>
        </w:tc>
        <w:tc>
          <w:tcPr>
            <w:tcW w:w="2073" w:type="dxa"/>
            <w:tcMar>
              <w:top w:w="0" w:type="dxa"/>
              <w:left w:w="0" w:type="dxa"/>
              <w:bottom w:w="0" w:type="dxa"/>
              <w:right w:w="0" w:type="dxa"/>
            </w:tcMar>
            <w:vAlign w:val="center"/>
          </w:tcPr>
          <w:p w14:paraId="4B888338">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654F3862">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48DC5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70E6CD50">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hint="eastAsia" w:ascii="仿宋" w:hAnsi="宋体" w:eastAsia="仿宋" w:cs="仿宋_GB2312"/>
                <w:b/>
                <w:bCs/>
                <w:snapToGrid/>
                <w:color w:val="000000"/>
                <w:sz w:val="28"/>
                <w:szCs w:val="28"/>
                <w:lang w:bidi="ar"/>
              </w:rPr>
              <w:t>6</w:t>
            </w:r>
          </w:p>
        </w:tc>
        <w:tc>
          <w:tcPr>
            <w:tcW w:w="2084" w:type="dxa"/>
            <w:gridSpan w:val="2"/>
            <w:vMerge w:val="continue"/>
            <w:tcMar>
              <w:top w:w="0" w:type="dxa"/>
              <w:left w:w="0" w:type="dxa"/>
              <w:bottom w:w="0" w:type="dxa"/>
              <w:right w:w="0" w:type="dxa"/>
            </w:tcMar>
            <w:vAlign w:val="center"/>
          </w:tcPr>
          <w:p w14:paraId="644EDD4B">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2254CB9">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2025连岛音乐节</w:t>
            </w:r>
          </w:p>
        </w:tc>
        <w:tc>
          <w:tcPr>
            <w:tcW w:w="3648" w:type="dxa"/>
            <w:tcMar>
              <w:top w:w="0" w:type="dxa"/>
              <w:left w:w="0" w:type="dxa"/>
              <w:bottom w:w="0" w:type="dxa"/>
              <w:right w:w="0" w:type="dxa"/>
            </w:tcMar>
            <w:vAlign w:val="center"/>
          </w:tcPr>
          <w:p w14:paraId="24118653">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南京欧森新创文化发展有限公司</w:t>
            </w:r>
          </w:p>
        </w:tc>
        <w:tc>
          <w:tcPr>
            <w:tcW w:w="2073" w:type="dxa"/>
            <w:tcMar>
              <w:top w:w="0" w:type="dxa"/>
              <w:left w:w="0" w:type="dxa"/>
              <w:bottom w:w="0" w:type="dxa"/>
              <w:right w:w="0" w:type="dxa"/>
            </w:tcMar>
            <w:vAlign w:val="center"/>
          </w:tcPr>
          <w:p w14:paraId="7BCEE1EA">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157F32EF">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雨花台区</w:t>
            </w:r>
          </w:p>
        </w:tc>
      </w:tr>
      <w:tr w14:paraId="2D4FF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826" w:hRule="atLeast"/>
          <w:jc w:val="center"/>
        </w:trPr>
        <w:tc>
          <w:tcPr>
            <w:tcW w:w="1092" w:type="dxa"/>
            <w:tcMar>
              <w:top w:w="0" w:type="dxa"/>
              <w:left w:w="0" w:type="dxa"/>
              <w:bottom w:w="0" w:type="dxa"/>
              <w:right w:w="0" w:type="dxa"/>
            </w:tcMar>
            <w:vAlign w:val="center"/>
          </w:tcPr>
          <w:p w14:paraId="68AB2474">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hint="eastAsia" w:ascii="仿宋" w:hAnsi="宋体" w:eastAsia="仿宋" w:cs="仿宋_GB2312"/>
                <w:b/>
                <w:bCs/>
                <w:snapToGrid/>
                <w:color w:val="000000"/>
                <w:sz w:val="28"/>
                <w:szCs w:val="28"/>
                <w:lang w:bidi="ar"/>
              </w:rPr>
              <w:t>7</w:t>
            </w:r>
          </w:p>
        </w:tc>
        <w:tc>
          <w:tcPr>
            <w:tcW w:w="2084" w:type="dxa"/>
            <w:gridSpan w:val="2"/>
            <w:vMerge w:val="continue"/>
            <w:tcMar>
              <w:top w:w="0" w:type="dxa"/>
              <w:left w:w="0" w:type="dxa"/>
              <w:bottom w:w="0" w:type="dxa"/>
              <w:right w:w="0" w:type="dxa"/>
            </w:tcMar>
            <w:vAlign w:val="center"/>
          </w:tcPr>
          <w:p w14:paraId="5F10252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460EE31">
            <w:pPr>
              <w:widowControl/>
              <w:autoSpaceDE/>
              <w:autoSpaceDN/>
              <w:spacing w:line="300" w:lineRule="exact"/>
              <w:ind w:firstLine="0"/>
              <w:jc w:val="center"/>
              <w:textAlignment w:val="center"/>
              <w:rPr>
                <w:rFonts w:ascii="仿宋" w:hAnsi="Calibri" w:eastAsia="仿宋"/>
                <w:snapToGrid/>
                <w:kern w:val="2"/>
                <w:sz w:val="28"/>
                <w:szCs w:val="28"/>
                <w:lang w:bidi="ar"/>
              </w:rPr>
            </w:pPr>
            <w:r>
              <w:rPr>
                <w:rFonts w:hint="eastAsia" w:ascii="仿宋" w:hAnsi="仿宋" w:eastAsia="仿宋" w:cs="仿宋"/>
                <w:b/>
                <w:bCs/>
                <w:snapToGrid/>
                <w:color w:val="000000"/>
                <w:kern w:val="2"/>
                <w:sz w:val="28"/>
                <w:szCs w:val="28"/>
                <w:lang w:bidi="ar"/>
              </w:rPr>
              <w:t>新白娘子传奇演唱会</w:t>
            </w:r>
          </w:p>
          <w:p w14:paraId="352100F8">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-苏州站</w:t>
            </w:r>
          </w:p>
        </w:tc>
        <w:tc>
          <w:tcPr>
            <w:tcW w:w="3648" w:type="dxa"/>
            <w:tcMar>
              <w:top w:w="0" w:type="dxa"/>
              <w:left w:w="0" w:type="dxa"/>
              <w:bottom w:w="0" w:type="dxa"/>
              <w:right w:w="0" w:type="dxa"/>
            </w:tcMar>
            <w:vAlign w:val="center"/>
          </w:tcPr>
          <w:p w14:paraId="5BD2516D">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江苏中高文体产业有限公司</w:t>
            </w:r>
          </w:p>
        </w:tc>
        <w:tc>
          <w:tcPr>
            <w:tcW w:w="2073" w:type="dxa"/>
            <w:tcMar>
              <w:top w:w="0" w:type="dxa"/>
              <w:left w:w="0" w:type="dxa"/>
              <w:bottom w:w="0" w:type="dxa"/>
              <w:right w:w="0" w:type="dxa"/>
            </w:tcMar>
            <w:vAlign w:val="center"/>
          </w:tcPr>
          <w:p w14:paraId="5CC2BFA9">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苏州市</w:t>
            </w:r>
          </w:p>
          <w:p w14:paraId="1FBF5A71">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相城区</w:t>
            </w:r>
          </w:p>
        </w:tc>
      </w:tr>
      <w:tr w14:paraId="58BD5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754" w:hRule="atLeast"/>
          <w:jc w:val="center"/>
        </w:trPr>
        <w:tc>
          <w:tcPr>
            <w:tcW w:w="1092" w:type="dxa"/>
            <w:tcMar>
              <w:top w:w="0" w:type="dxa"/>
              <w:left w:w="0" w:type="dxa"/>
              <w:bottom w:w="0" w:type="dxa"/>
              <w:right w:w="0" w:type="dxa"/>
            </w:tcMar>
            <w:vAlign w:val="center"/>
          </w:tcPr>
          <w:p w14:paraId="3455BCC2">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hint="eastAsia" w:ascii="仿宋" w:hAnsi="宋体" w:eastAsia="仿宋" w:cs="仿宋_GB2312"/>
                <w:b/>
                <w:bCs/>
                <w:snapToGrid/>
                <w:color w:val="000000"/>
                <w:sz w:val="28"/>
                <w:szCs w:val="28"/>
                <w:lang w:bidi="ar"/>
              </w:rPr>
              <w:t>8</w:t>
            </w:r>
          </w:p>
        </w:tc>
        <w:tc>
          <w:tcPr>
            <w:tcW w:w="2084" w:type="dxa"/>
            <w:gridSpan w:val="2"/>
            <w:vMerge w:val="continue"/>
            <w:tcMar>
              <w:top w:w="0" w:type="dxa"/>
              <w:left w:w="0" w:type="dxa"/>
              <w:bottom w:w="0" w:type="dxa"/>
              <w:right w:w="0" w:type="dxa"/>
            </w:tcMar>
            <w:vAlign w:val="center"/>
          </w:tcPr>
          <w:p w14:paraId="19DF1440">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EDE78C0">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2025新裤子「北海怪兽」巡回演唱会-苏州站</w:t>
            </w:r>
          </w:p>
        </w:tc>
        <w:tc>
          <w:tcPr>
            <w:tcW w:w="3648" w:type="dxa"/>
            <w:tcMar>
              <w:top w:w="0" w:type="dxa"/>
              <w:left w:w="0" w:type="dxa"/>
              <w:bottom w:w="0" w:type="dxa"/>
              <w:right w:w="0" w:type="dxa"/>
            </w:tcMar>
            <w:vAlign w:val="center"/>
          </w:tcPr>
          <w:p w14:paraId="3D5D381A">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江苏中高文体产业有限公司</w:t>
            </w:r>
          </w:p>
        </w:tc>
        <w:tc>
          <w:tcPr>
            <w:tcW w:w="2073" w:type="dxa"/>
            <w:tcMar>
              <w:top w:w="0" w:type="dxa"/>
              <w:left w:w="0" w:type="dxa"/>
              <w:bottom w:w="0" w:type="dxa"/>
              <w:right w:w="0" w:type="dxa"/>
            </w:tcMar>
            <w:vAlign w:val="center"/>
          </w:tcPr>
          <w:p w14:paraId="7C7CB20B">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苏州市</w:t>
            </w:r>
          </w:p>
          <w:p w14:paraId="55C04F62">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相城区</w:t>
            </w:r>
          </w:p>
        </w:tc>
      </w:tr>
      <w:tr w14:paraId="7265E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836" w:hRule="atLeast"/>
          <w:jc w:val="center"/>
        </w:trPr>
        <w:tc>
          <w:tcPr>
            <w:tcW w:w="1092" w:type="dxa"/>
            <w:tcMar>
              <w:top w:w="0" w:type="dxa"/>
              <w:left w:w="0" w:type="dxa"/>
              <w:bottom w:w="0" w:type="dxa"/>
              <w:right w:w="0" w:type="dxa"/>
            </w:tcMar>
            <w:vAlign w:val="center"/>
          </w:tcPr>
          <w:p w14:paraId="3D9AC969">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hint="eastAsia" w:ascii="仿宋" w:hAnsi="宋体" w:eastAsia="仿宋" w:cs="仿宋_GB2312"/>
                <w:b/>
                <w:bCs/>
                <w:snapToGrid/>
                <w:color w:val="000000"/>
                <w:sz w:val="28"/>
                <w:szCs w:val="28"/>
                <w:lang w:bidi="ar"/>
              </w:rPr>
              <w:t>9</w:t>
            </w:r>
          </w:p>
        </w:tc>
        <w:tc>
          <w:tcPr>
            <w:tcW w:w="2084" w:type="dxa"/>
            <w:gridSpan w:val="2"/>
            <w:vMerge w:val="continue"/>
            <w:tcMar>
              <w:top w:w="0" w:type="dxa"/>
              <w:left w:w="0" w:type="dxa"/>
              <w:bottom w:w="0" w:type="dxa"/>
              <w:right w:w="0" w:type="dxa"/>
            </w:tcMar>
            <w:vAlign w:val="center"/>
          </w:tcPr>
          <w:p w14:paraId="0B0E6CF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6E5867A">
            <w:pPr>
              <w:widowControl/>
              <w:autoSpaceDE/>
              <w:autoSpaceDN/>
              <w:spacing w:line="300" w:lineRule="exact"/>
              <w:ind w:firstLine="0"/>
              <w:jc w:val="center"/>
              <w:textAlignment w:val="center"/>
              <w:rPr>
                <w:rFonts w:ascii="仿宋" w:hAnsi="仿宋" w:eastAsia="仿宋" w:cs="仿宋"/>
                <w:b/>
                <w:bCs/>
                <w:snapToGrid/>
                <w:color w:val="000000"/>
                <w:spacing w:val="-8"/>
                <w:kern w:val="2"/>
                <w:sz w:val="28"/>
                <w:szCs w:val="28"/>
              </w:rPr>
            </w:pPr>
            <w:r>
              <w:rPr>
                <w:rFonts w:hint="eastAsia" w:ascii="仿宋" w:hAnsi="仿宋" w:eastAsia="仿宋" w:cs="仿宋"/>
                <w:b/>
                <w:bCs/>
                <w:snapToGrid/>
                <w:color w:val="000000"/>
                <w:spacing w:val="-8"/>
                <w:sz w:val="28"/>
                <w:szCs w:val="28"/>
                <w:lang w:bidi="ar"/>
              </w:rPr>
              <w:t>中华海棠园银河左岸音乐节</w:t>
            </w:r>
          </w:p>
        </w:tc>
        <w:tc>
          <w:tcPr>
            <w:tcW w:w="3648" w:type="dxa"/>
            <w:tcMar>
              <w:top w:w="0" w:type="dxa"/>
              <w:left w:w="0" w:type="dxa"/>
              <w:bottom w:w="0" w:type="dxa"/>
              <w:right w:w="0" w:type="dxa"/>
            </w:tcMar>
            <w:vAlign w:val="center"/>
          </w:tcPr>
          <w:p w14:paraId="79BB6AE8">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江苏华旗文化传播有限公司</w:t>
            </w:r>
          </w:p>
        </w:tc>
        <w:tc>
          <w:tcPr>
            <w:tcW w:w="2073" w:type="dxa"/>
            <w:tcMar>
              <w:top w:w="0" w:type="dxa"/>
              <w:left w:w="0" w:type="dxa"/>
              <w:bottom w:w="0" w:type="dxa"/>
              <w:right w:w="0" w:type="dxa"/>
            </w:tcMar>
            <w:vAlign w:val="center"/>
          </w:tcPr>
          <w:p w14:paraId="427B0216">
            <w:pPr>
              <w:widowControl/>
              <w:autoSpaceDE/>
              <w:autoSpaceDN/>
              <w:spacing w:line="30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7F792660">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高淳区</w:t>
            </w:r>
          </w:p>
        </w:tc>
      </w:tr>
      <w:tr w14:paraId="293B1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27" w:hRule="atLeast"/>
          <w:jc w:val="center"/>
        </w:trPr>
        <w:tc>
          <w:tcPr>
            <w:tcW w:w="1092" w:type="dxa"/>
            <w:tcMar>
              <w:top w:w="0" w:type="dxa"/>
              <w:left w:w="0" w:type="dxa"/>
              <w:bottom w:w="0" w:type="dxa"/>
              <w:right w:w="0" w:type="dxa"/>
            </w:tcMar>
            <w:vAlign w:val="center"/>
          </w:tcPr>
          <w:p w14:paraId="759980E0">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bidi="ar"/>
              </w:rPr>
              <w:t>0</w:t>
            </w:r>
          </w:p>
        </w:tc>
        <w:tc>
          <w:tcPr>
            <w:tcW w:w="2084" w:type="dxa"/>
            <w:gridSpan w:val="2"/>
            <w:vMerge w:val="restart"/>
            <w:tcMar>
              <w:top w:w="0" w:type="dxa"/>
              <w:left w:w="0" w:type="dxa"/>
              <w:bottom w:w="0" w:type="dxa"/>
              <w:right w:w="0" w:type="dxa"/>
            </w:tcMar>
            <w:vAlign w:val="center"/>
          </w:tcPr>
          <w:p w14:paraId="736513E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优秀剧目文艺演出</w:t>
            </w:r>
          </w:p>
        </w:tc>
        <w:tc>
          <w:tcPr>
            <w:tcW w:w="4940" w:type="dxa"/>
            <w:tcMar>
              <w:top w:w="0" w:type="dxa"/>
              <w:left w:w="0" w:type="dxa"/>
              <w:bottom w:w="0" w:type="dxa"/>
              <w:right w:w="0" w:type="dxa"/>
            </w:tcMar>
            <w:vAlign w:val="center"/>
          </w:tcPr>
          <w:p w14:paraId="326B200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《寻梦出海记——大海小海》杂技剧</w:t>
            </w:r>
          </w:p>
        </w:tc>
        <w:tc>
          <w:tcPr>
            <w:tcW w:w="3648" w:type="dxa"/>
            <w:tcMar>
              <w:top w:w="0" w:type="dxa"/>
              <w:left w:w="0" w:type="dxa"/>
              <w:bottom w:w="0" w:type="dxa"/>
              <w:right w:w="0" w:type="dxa"/>
            </w:tcMar>
            <w:vAlign w:val="center"/>
          </w:tcPr>
          <w:p w14:paraId="58414EA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江苏海郡艺术设计有限公司</w:t>
            </w:r>
          </w:p>
        </w:tc>
        <w:tc>
          <w:tcPr>
            <w:tcW w:w="2073" w:type="dxa"/>
            <w:tcMar>
              <w:top w:w="0" w:type="dxa"/>
              <w:left w:w="0" w:type="dxa"/>
              <w:bottom w:w="0" w:type="dxa"/>
              <w:right w:w="0" w:type="dxa"/>
            </w:tcMar>
            <w:vAlign w:val="center"/>
          </w:tcPr>
          <w:p w14:paraId="53E0870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7B15F64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3E89F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C2C7789">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bidi="ar"/>
              </w:rPr>
              <w:t>1</w:t>
            </w:r>
          </w:p>
        </w:tc>
        <w:tc>
          <w:tcPr>
            <w:tcW w:w="2084" w:type="dxa"/>
            <w:gridSpan w:val="2"/>
            <w:vMerge w:val="continue"/>
            <w:tcMar>
              <w:top w:w="0" w:type="dxa"/>
              <w:left w:w="0" w:type="dxa"/>
              <w:bottom w:w="0" w:type="dxa"/>
              <w:right w:w="0" w:type="dxa"/>
            </w:tcMar>
            <w:vAlign w:val="center"/>
          </w:tcPr>
          <w:p w14:paraId="54F8584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2E6789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舞蹈诗剧《只此青绿》——舞绘《千里江山图》常州站</w:t>
            </w:r>
          </w:p>
        </w:tc>
        <w:tc>
          <w:tcPr>
            <w:tcW w:w="3648" w:type="dxa"/>
            <w:tcMar>
              <w:top w:w="0" w:type="dxa"/>
              <w:left w:w="0" w:type="dxa"/>
              <w:bottom w:w="0" w:type="dxa"/>
              <w:right w:w="0" w:type="dxa"/>
            </w:tcMar>
            <w:vAlign w:val="center"/>
          </w:tcPr>
          <w:p w14:paraId="2E1BB84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常州市保利大剧院管理有限公司</w:t>
            </w:r>
          </w:p>
        </w:tc>
        <w:tc>
          <w:tcPr>
            <w:tcW w:w="2073" w:type="dxa"/>
            <w:tcMar>
              <w:top w:w="0" w:type="dxa"/>
              <w:left w:w="0" w:type="dxa"/>
              <w:bottom w:w="0" w:type="dxa"/>
              <w:right w:w="0" w:type="dxa"/>
            </w:tcMar>
            <w:vAlign w:val="center"/>
          </w:tcPr>
          <w:p w14:paraId="0EC8AE2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常州国家高新区（新北区）</w:t>
            </w:r>
          </w:p>
        </w:tc>
      </w:tr>
      <w:tr w14:paraId="058A0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208AEB0">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bidi="ar"/>
              </w:rPr>
              <w:t>2</w:t>
            </w:r>
          </w:p>
        </w:tc>
        <w:tc>
          <w:tcPr>
            <w:tcW w:w="2084" w:type="dxa"/>
            <w:gridSpan w:val="2"/>
            <w:vMerge w:val="continue"/>
            <w:tcMar>
              <w:top w:w="0" w:type="dxa"/>
              <w:left w:w="0" w:type="dxa"/>
              <w:bottom w:w="0" w:type="dxa"/>
              <w:right w:w="0" w:type="dxa"/>
            </w:tcMar>
            <w:vAlign w:val="center"/>
          </w:tcPr>
          <w:p w14:paraId="6A783BF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3D8B62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杨笠脱口秀专场先行版－常州站</w:t>
            </w:r>
          </w:p>
        </w:tc>
        <w:tc>
          <w:tcPr>
            <w:tcW w:w="3648" w:type="dxa"/>
            <w:tcMar>
              <w:top w:w="0" w:type="dxa"/>
              <w:left w:w="0" w:type="dxa"/>
              <w:bottom w:w="0" w:type="dxa"/>
              <w:right w:w="0" w:type="dxa"/>
            </w:tcMar>
            <w:vAlign w:val="center"/>
          </w:tcPr>
          <w:p w14:paraId="490AB4B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常州市保利大剧院管理有限公司</w:t>
            </w:r>
          </w:p>
        </w:tc>
        <w:tc>
          <w:tcPr>
            <w:tcW w:w="2073" w:type="dxa"/>
            <w:tcMar>
              <w:top w:w="0" w:type="dxa"/>
              <w:left w:w="0" w:type="dxa"/>
              <w:bottom w:w="0" w:type="dxa"/>
              <w:right w:w="0" w:type="dxa"/>
            </w:tcMar>
            <w:vAlign w:val="center"/>
          </w:tcPr>
          <w:p w14:paraId="1BF3821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常州国家高新区（新北区）</w:t>
            </w:r>
          </w:p>
        </w:tc>
      </w:tr>
      <w:tr w14:paraId="59E75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4C02D65">
            <w:pPr>
              <w:widowControl/>
              <w:autoSpaceDE/>
              <w:autoSpaceDN/>
              <w:spacing w:line="320" w:lineRule="exact"/>
              <w:ind w:firstLine="0"/>
              <w:jc w:val="center"/>
              <w:textAlignment w:val="center"/>
              <w:rPr>
                <w:rFonts w:ascii="仿宋" w:hAnsi="宋体" w:eastAsia="仿宋" w:cs="仿宋_GB2312"/>
                <w:b/>
                <w:bCs/>
                <w:snapToGrid/>
                <w:color w:val="000000"/>
                <w:kern w:val="2"/>
                <w:sz w:val="28"/>
                <w:szCs w:val="28"/>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bidi="ar"/>
              </w:rPr>
              <w:t>3</w:t>
            </w:r>
          </w:p>
        </w:tc>
        <w:tc>
          <w:tcPr>
            <w:tcW w:w="2084" w:type="dxa"/>
            <w:gridSpan w:val="2"/>
            <w:vMerge w:val="continue"/>
            <w:tcMar>
              <w:top w:w="0" w:type="dxa"/>
              <w:left w:w="0" w:type="dxa"/>
              <w:bottom w:w="0" w:type="dxa"/>
              <w:right w:w="0" w:type="dxa"/>
            </w:tcMar>
            <w:vAlign w:val="center"/>
          </w:tcPr>
          <w:p w14:paraId="5B9CF0B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1E30FD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2025</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中国东方艺术季 舞蹈诗剧《只此青绿》——舞绘《千里江山图》</w:t>
            </w:r>
          </w:p>
        </w:tc>
        <w:tc>
          <w:tcPr>
            <w:tcW w:w="3648" w:type="dxa"/>
            <w:tcMar>
              <w:top w:w="0" w:type="dxa"/>
              <w:left w:w="0" w:type="dxa"/>
              <w:bottom w:w="0" w:type="dxa"/>
              <w:right w:w="0" w:type="dxa"/>
            </w:tcMar>
            <w:vAlign w:val="center"/>
          </w:tcPr>
          <w:p w14:paraId="1EEB11F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苏州市苏州湾剧院管理有限公司</w:t>
            </w:r>
          </w:p>
        </w:tc>
        <w:tc>
          <w:tcPr>
            <w:tcW w:w="2073" w:type="dxa"/>
            <w:tcMar>
              <w:top w:w="0" w:type="dxa"/>
              <w:left w:w="0" w:type="dxa"/>
              <w:bottom w:w="0" w:type="dxa"/>
              <w:right w:w="0" w:type="dxa"/>
            </w:tcMar>
            <w:vAlign w:val="center"/>
          </w:tcPr>
          <w:p w14:paraId="5C09CC87">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苏州市</w:t>
            </w:r>
          </w:p>
          <w:p w14:paraId="049F76F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吴江区</w:t>
            </w:r>
          </w:p>
        </w:tc>
      </w:tr>
      <w:tr w14:paraId="3010C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CE4AB1D">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val="en-US" w:eastAsia="zh-CN" w:bidi="ar"/>
              </w:rPr>
              <w:t>4</w:t>
            </w:r>
          </w:p>
        </w:tc>
        <w:tc>
          <w:tcPr>
            <w:tcW w:w="2084" w:type="dxa"/>
            <w:gridSpan w:val="2"/>
            <w:vMerge w:val="continue"/>
            <w:tcMar>
              <w:top w:w="0" w:type="dxa"/>
              <w:left w:w="0" w:type="dxa"/>
              <w:bottom w:w="0" w:type="dxa"/>
              <w:right w:w="0" w:type="dxa"/>
            </w:tcMar>
            <w:vAlign w:val="center"/>
          </w:tcPr>
          <w:p w14:paraId="5D10512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64D5BB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大道文化出品陈佩斯主演 话剧《戏台》</w:t>
            </w:r>
          </w:p>
        </w:tc>
        <w:tc>
          <w:tcPr>
            <w:tcW w:w="3648" w:type="dxa"/>
            <w:tcMar>
              <w:top w:w="0" w:type="dxa"/>
              <w:left w:w="0" w:type="dxa"/>
              <w:bottom w:w="0" w:type="dxa"/>
              <w:right w:w="0" w:type="dxa"/>
            </w:tcMar>
            <w:vAlign w:val="center"/>
          </w:tcPr>
          <w:p w14:paraId="143BE11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苏州文化艺术中心管理有限公司</w:t>
            </w:r>
          </w:p>
        </w:tc>
        <w:tc>
          <w:tcPr>
            <w:tcW w:w="2073" w:type="dxa"/>
            <w:tcMar>
              <w:top w:w="0" w:type="dxa"/>
              <w:left w:w="0" w:type="dxa"/>
              <w:bottom w:w="0" w:type="dxa"/>
              <w:right w:w="0" w:type="dxa"/>
            </w:tcMar>
            <w:vAlign w:val="center"/>
          </w:tcPr>
          <w:p w14:paraId="3910632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苏州工业园区</w:t>
            </w:r>
          </w:p>
        </w:tc>
      </w:tr>
      <w:tr w14:paraId="5C58A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41E1466D">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val="en-US" w:eastAsia="zh-CN" w:bidi="ar"/>
              </w:rPr>
              <w:t>5</w:t>
            </w:r>
          </w:p>
        </w:tc>
        <w:tc>
          <w:tcPr>
            <w:tcW w:w="2084" w:type="dxa"/>
            <w:gridSpan w:val="2"/>
            <w:vMerge w:val="continue"/>
            <w:tcMar>
              <w:top w:w="0" w:type="dxa"/>
              <w:left w:w="0" w:type="dxa"/>
              <w:bottom w:w="0" w:type="dxa"/>
              <w:right w:w="0" w:type="dxa"/>
            </w:tcMar>
            <w:vAlign w:val="center"/>
          </w:tcPr>
          <w:p w14:paraId="7DC248BD">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771A07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法语原版音乐剧《巴黎圣母院》</w:t>
            </w:r>
          </w:p>
        </w:tc>
        <w:tc>
          <w:tcPr>
            <w:tcW w:w="3648" w:type="dxa"/>
            <w:tcMar>
              <w:top w:w="0" w:type="dxa"/>
              <w:left w:w="0" w:type="dxa"/>
              <w:bottom w:w="0" w:type="dxa"/>
              <w:right w:w="0" w:type="dxa"/>
            </w:tcMar>
            <w:vAlign w:val="center"/>
          </w:tcPr>
          <w:p w14:paraId="41A0444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苏州文化艺术中心管理有限公司</w:t>
            </w:r>
          </w:p>
        </w:tc>
        <w:tc>
          <w:tcPr>
            <w:tcW w:w="2073" w:type="dxa"/>
            <w:tcMar>
              <w:top w:w="0" w:type="dxa"/>
              <w:left w:w="0" w:type="dxa"/>
              <w:bottom w:w="0" w:type="dxa"/>
              <w:right w:w="0" w:type="dxa"/>
            </w:tcMar>
            <w:vAlign w:val="center"/>
          </w:tcPr>
          <w:p w14:paraId="49B9427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苏州工业园区</w:t>
            </w:r>
          </w:p>
        </w:tc>
      </w:tr>
      <w:tr w14:paraId="4597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24ABA78B">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1</w:t>
            </w:r>
            <w:r>
              <w:rPr>
                <w:rFonts w:hint="eastAsia" w:ascii="仿宋" w:hAnsi="宋体" w:eastAsia="仿宋" w:cs="仿宋_GB2312"/>
                <w:b/>
                <w:bCs/>
                <w:snapToGrid/>
                <w:color w:val="000000"/>
                <w:sz w:val="28"/>
                <w:szCs w:val="28"/>
                <w:lang w:val="en-US" w:eastAsia="zh-CN" w:bidi="ar"/>
              </w:rPr>
              <w:t>6</w:t>
            </w:r>
          </w:p>
        </w:tc>
        <w:tc>
          <w:tcPr>
            <w:tcW w:w="2084" w:type="dxa"/>
            <w:gridSpan w:val="2"/>
            <w:vMerge w:val="continue"/>
            <w:tcMar>
              <w:top w:w="0" w:type="dxa"/>
              <w:left w:w="0" w:type="dxa"/>
              <w:bottom w:w="0" w:type="dxa"/>
              <w:right w:w="0" w:type="dxa"/>
            </w:tcMar>
            <w:vAlign w:val="center"/>
          </w:tcPr>
          <w:p w14:paraId="1FD73E55">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75F40B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江苏大剧院民族原创舞剧《红楼梦》</w:t>
            </w:r>
          </w:p>
        </w:tc>
        <w:tc>
          <w:tcPr>
            <w:tcW w:w="3648" w:type="dxa"/>
            <w:tcMar>
              <w:top w:w="0" w:type="dxa"/>
              <w:left w:w="0" w:type="dxa"/>
              <w:bottom w:w="0" w:type="dxa"/>
              <w:right w:w="0" w:type="dxa"/>
            </w:tcMar>
            <w:vAlign w:val="center"/>
          </w:tcPr>
          <w:p w14:paraId="4283719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苏州狮山大剧院管理有限公司</w:t>
            </w:r>
          </w:p>
        </w:tc>
        <w:tc>
          <w:tcPr>
            <w:tcW w:w="2073" w:type="dxa"/>
            <w:tcMar>
              <w:top w:w="0" w:type="dxa"/>
              <w:left w:w="0" w:type="dxa"/>
              <w:bottom w:w="0" w:type="dxa"/>
              <w:right w:w="0" w:type="dxa"/>
            </w:tcMar>
            <w:vAlign w:val="center"/>
          </w:tcPr>
          <w:p w14:paraId="552E60E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苏州高新区（虎丘区）</w:t>
            </w:r>
          </w:p>
        </w:tc>
      </w:tr>
      <w:tr w14:paraId="3A7D8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E5F79E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17</w:t>
            </w:r>
          </w:p>
        </w:tc>
        <w:tc>
          <w:tcPr>
            <w:tcW w:w="2084" w:type="dxa"/>
            <w:gridSpan w:val="2"/>
            <w:vMerge w:val="continue"/>
            <w:tcMar>
              <w:top w:w="0" w:type="dxa"/>
              <w:left w:w="0" w:type="dxa"/>
              <w:bottom w:w="0" w:type="dxa"/>
              <w:right w:w="0" w:type="dxa"/>
            </w:tcMar>
            <w:vAlign w:val="center"/>
          </w:tcPr>
          <w:p w14:paraId="1EC8BF3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D530A4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江苏大剧院原创民族舞剧《红楼梦》</w:t>
            </w:r>
          </w:p>
        </w:tc>
        <w:tc>
          <w:tcPr>
            <w:tcW w:w="3648" w:type="dxa"/>
            <w:tcMar>
              <w:top w:w="0" w:type="dxa"/>
              <w:left w:w="0" w:type="dxa"/>
              <w:bottom w:w="0" w:type="dxa"/>
              <w:right w:w="0" w:type="dxa"/>
            </w:tcMar>
            <w:vAlign w:val="center"/>
          </w:tcPr>
          <w:p w14:paraId="79A88C6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南通文化艺术中心管理有限公司</w:t>
            </w:r>
          </w:p>
        </w:tc>
        <w:tc>
          <w:tcPr>
            <w:tcW w:w="2073" w:type="dxa"/>
            <w:tcMar>
              <w:top w:w="0" w:type="dxa"/>
              <w:left w:w="0" w:type="dxa"/>
              <w:bottom w:w="0" w:type="dxa"/>
              <w:right w:w="0" w:type="dxa"/>
            </w:tcMar>
            <w:vAlign w:val="center"/>
          </w:tcPr>
          <w:p w14:paraId="2513F7C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南通市</w:t>
            </w:r>
          </w:p>
        </w:tc>
      </w:tr>
      <w:tr w14:paraId="73ACB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2D769599">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18</w:t>
            </w:r>
          </w:p>
        </w:tc>
        <w:tc>
          <w:tcPr>
            <w:tcW w:w="2084" w:type="dxa"/>
            <w:gridSpan w:val="2"/>
            <w:vMerge w:val="continue"/>
            <w:tcMar>
              <w:top w:w="0" w:type="dxa"/>
              <w:left w:w="0" w:type="dxa"/>
              <w:bottom w:w="0" w:type="dxa"/>
              <w:right w:w="0" w:type="dxa"/>
            </w:tcMar>
            <w:vAlign w:val="center"/>
          </w:tcPr>
          <w:p w14:paraId="3145FF99">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2A8D60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“剧院的夏天”演出季</w:t>
            </w:r>
          </w:p>
        </w:tc>
        <w:tc>
          <w:tcPr>
            <w:tcW w:w="3648" w:type="dxa"/>
            <w:tcMar>
              <w:top w:w="0" w:type="dxa"/>
              <w:left w:w="0" w:type="dxa"/>
              <w:bottom w:w="0" w:type="dxa"/>
              <w:right w:w="0" w:type="dxa"/>
            </w:tcMar>
            <w:vAlign w:val="center"/>
          </w:tcPr>
          <w:p w14:paraId="35A7BB2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连云港市文化艺术城有限公司</w:t>
            </w:r>
          </w:p>
        </w:tc>
        <w:tc>
          <w:tcPr>
            <w:tcW w:w="2073" w:type="dxa"/>
            <w:tcMar>
              <w:top w:w="0" w:type="dxa"/>
              <w:left w:w="0" w:type="dxa"/>
              <w:bottom w:w="0" w:type="dxa"/>
              <w:right w:w="0" w:type="dxa"/>
            </w:tcMar>
            <w:vAlign w:val="center"/>
          </w:tcPr>
          <w:p w14:paraId="408BFB7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连云港市海州区</w:t>
            </w:r>
          </w:p>
        </w:tc>
      </w:tr>
      <w:tr w14:paraId="6E415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27" w:hRule="atLeast"/>
          <w:jc w:val="center"/>
        </w:trPr>
        <w:tc>
          <w:tcPr>
            <w:tcW w:w="1092" w:type="dxa"/>
            <w:tcMar>
              <w:top w:w="0" w:type="dxa"/>
              <w:left w:w="0" w:type="dxa"/>
              <w:bottom w:w="0" w:type="dxa"/>
              <w:right w:w="0" w:type="dxa"/>
            </w:tcMar>
            <w:vAlign w:val="center"/>
          </w:tcPr>
          <w:p w14:paraId="6C1722A4">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19</w:t>
            </w:r>
          </w:p>
        </w:tc>
        <w:tc>
          <w:tcPr>
            <w:tcW w:w="2084" w:type="dxa"/>
            <w:gridSpan w:val="2"/>
            <w:vMerge w:val="continue"/>
            <w:tcMar>
              <w:top w:w="0" w:type="dxa"/>
              <w:left w:w="0" w:type="dxa"/>
              <w:bottom w:w="0" w:type="dxa"/>
              <w:right w:w="0" w:type="dxa"/>
            </w:tcMar>
            <w:vAlign w:val="center"/>
          </w:tcPr>
          <w:p w14:paraId="32F37808">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BF53F8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水韵剧场演出项目</w:t>
            </w:r>
          </w:p>
        </w:tc>
        <w:tc>
          <w:tcPr>
            <w:tcW w:w="3648" w:type="dxa"/>
            <w:tcMar>
              <w:top w:w="0" w:type="dxa"/>
              <w:left w:w="0" w:type="dxa"/>
              <w:bottom w:w="0" w:type="dxa"/>
              <w:right w:w="0" w:type="dxa"/>
            </w:tcMar>
            <w:vAlign w:val="center"/>
          </w:tcPr>
          <w:p w14:paraId="7DF1B11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扬州中国大运河博物馆</w:t>
            </w:r>
          </w:p>
        </w:tc>
        <w:tc>
          <w:tcPr>
            <w:tcW w:w="2073" w:type="dxa"/>
            <w:tcMar>
              <w:top w:w="0" w:type="dxa"/>
              <w:left w:w="0" w:type="dxa"/>
              <w:bottom w:w="0" w:type="dxa"/>
              <w:right w:w="0" w:type="dxa"/>
            </w:tcMar>
            <w:vAlign w:val="center"/>
          </w:tcPr>
          <w:p w14:paraId="2CD5DD5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省直</w:t>
            </w:r>
          </w:p>
        </w:tc>
      </w:tr>
      <w:tr w14:paraId="6E3C1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29" w:hRule="atLeast"/>
          <w:jc w:val="center"/>
        </w:trPr>
        <w:tc>
          <w:tcPr>
            <w:tcW w:w="1092" w:type="dxa"/>
            <w:tcMar>
              <w:top w:w="0" w:type="dxa"/>
              <w:left w:w="0" w:type="dxa"/>
              <w:bottom w:w="0" w:type="dxa"/>
              <w:right w:w="0" w:type="dxa"/>
            </w:tcMar>
            <w:vAlign w:val="center"/>
          </w:tcPr>
          <w:p w14:paraId="25CB135C">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bookmarkStart w:id="0" w:name="_GoBack"/>
            <w:bookmarkEnd w:id="0"/>
            <w:r>
              <w:rPr>
                <w:rFonts w:hint="eastAsia" w:ascii="仿宋" w:hAnsi="宋体" w:eastAsia="仿宋" w:cs="仿宋_GB2312"/>
                <w:b/>
                <w:bCs/>
                <w:snapToGrid/>
                <w:color w:val="000000"/>
                <w:kern w:val="2"/>
                <w:sz w:val="28"/>
                <w:szCs w:val="28"/>
              </w:rPr>
              <w:t>2</w:t>
            </w:r>
            <w:r>
              <w:rPr>
                <w:rFonts w:hint="eastAsia" w:ascii="仿宋" w:hAnsi="宋体" w:eastAsia="仿宋" w:cs="仿宋_GB2312"/>
                <w:b/>
                <w:bCs/>
                <w:snapToGrid/>
                <w:color w:val="000000"/>
                <w:kern w:val="2"/>
                <w:sz w:val="28"/>
                <w:szCs w:val="28"/>
                <w:lang w:val="en-US" w:eastAsia="zh-CN"/>
              </w:rPr>
              <w:t>0</w:t>
            </w:r>
          </w:p>
        </w:tc>
        <w:tc>
          <w:tcPr>
            <w:tcW w:w="2084" w:type="dxa"/>
            <w:gridSpan w:val="2"/>
            <w:vMerge w:val="continue"/>
            <w:tcMar>
              <w:top w:w="0" w:type="dxa"/>
              <w:left w:w="0" w:type="dxa"/>
              <w:bottom w:w="0" w:type="dxa"/>
              <w:right w:w="0" w:type="dxa"/>
            </w:tcMar>
            <w:vAlign w:val="center"/>
          </w:tcPr>
          <w:p w14:paraId="7A7AF7F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2D54D0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脱口秀和Ta的朋友们2 全国巡演</w:t>
            </w:r>
          </w:p>
        </w:tc>
        <w:tc>
          <w:tcPr>
            <w:tcW w:w="3648" w:type="dxa"/>
            <w:tcMar>
              <w:top w:w="0" w:type="dxa"/>
              <w:left w:w="0" w:type="dxa"/>
              <w:bottom w:w="0" w:type="dxa"/>
              <w:right w:w="0" w:type="dxa"/>
            </w:tcMar>
            <w:vAlign w:val="center"/>
          </w:tcPr>
          <w:p w14:paraId="4A07F4C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南京保利大剧院管理有限公司</w:t>
            </w:r>
          </w:p>
        </w:tc>
        <w:tc>
          <w:tcPr>
            <w:tcW w:w="2073" w:type="dxa"/>
            <w:tcMar>
              <w:top w:w="0" w:type="dxa"/>
              <w:left w:w="0" w:type="dxa"/>
              <w:bottom w:w="0" w:type="dxa"/>
              <w:right w:w="0" w:type="dxa"/>
            </w:tcMar>
            <w:vAlign w:val="center"/>
          </w:tcPr>
          <w:p w14:paraId="71DF0AE1">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66F0BE1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25048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845" w:hRule="atLeast"/>
          <w:jc w:val="center"/>
        </w:trPr>
        <w:tc>
          <w:tcPr>
            <w:tcW w:w="1092" w:type="dxa"/>
            <w:tcMar>
              <w:top w:w="0" w:type="dxa"/>
              <w:left w:w="0" w:type="dxa"/>
              <w:bottom w:w="0" w:type="dxa"/>
              <w:right w:w="0" w:type="dxa"/>
            </w:tcMar>
            <w:vAlign w:val="center"/>
          </w:tcPr>
          <w:p w14:paraId="7A241BA2">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kern w:val="2"/>
                <w:sz w:val="28"/>
                <w:szCs w:val="28"/>
              </w:rPr>
              <w:t>2</w:t>
            </w:r>
            <w:r>
              <w:rPr>
                <w:rFonts w:hint="eastAsia" w:ascii="仿宋" w:hAnsi="宋体" w:eastAsia="仿宋" w:cs="仿宋_GB2312"/>
                <w:b/>
                <w:bCs/>
                <w:snapToGrid/>
                <w:color w:val="000000"/>
                <w:kern w:val="2"/>
                <w:sz w:val="28"/>
                <w:szCs w:val="28"/>
                <w:lang w:val="en-US" w:eastAsia="zh-CN"/>
              </w:rPr>
              <w:t>1</w:t>
            </w:r>
          </w:p>
        </w:tc>
        <w:tc>
          <w:tcPr>
            <w:tcW w:w="2084" w:type="dxa"/>
            <w:gridSpan w:val="2"/>
            <w:vMerge w:val="continue"/>
            <w:tcMar>
              <w:top w:w="0" w:type="dxa"/>
              <w:left w:w="0" w:type="dxa"/>
              <w:bottom w:w="0" w:type="dxa"/>
              <w:right w:w="0" w:type="dxa"/>
            </w:tcMar>
            <w:vAlign w:val="center"/>
          </w:tcPr>
          <w:p w14:paraId="1C298AED">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810016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Standby小鹿脱口秀专场《我的中女时代》@南京</w:t>
            </w:r>
          </w:p>
        </w:tc>
        <w:tc>
          <w:tcPr>
            <w:tcW w:w="3648" w:type="dxa"/>
            <w:tcMar>
              <w:top w:w="0" w:type="dxa"/>
              <w:left w:w="0" w:type="dxa"/>
              <w:bottom w:w="0" w:type="dxa"/>
              <w:right w:w="0" w:type="dxa"/>
            </w:tcMar>
            <w:vAlign w:val="center"/>
          </w:tcPr>
          <w:p w14:paraId="331B480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南京保利大剧院管理有限公司</w:t>
            </w:r>
          </w:p>
        </w:tc>
        <w:tc>
          <w:tcPr>
            <w:tcW w:w="2073" w:type="dxa"/>
            <w:tcMar>
              <w:top w:w="0" w:type="dxa"/>
              <w:left w:w="0" w:type="dxa"/>
              <w:bottom w:w="0" w:type="dxa"/>
              <w:right w:w="0" w:type="dxa"/>
            </w:tcMar>
            <w:vAlign w:val="center"/>
          </w:tcPr>
          <w:p w14:paraId="5C43B7DF">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5D51C99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4C14C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42CC7C0E">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2</w:t>
            </w:r>
            <w:r>
              <w:rPr>
                <w:rFonts w:hint="eastAsia" w:ascii="仿宋" w:hAnsi="宋体" w:eastAsia="仿宋" w:cs="仿宋_GB2312"/>
                <w:b/>
                <w:bCs/>
                <w:snapToGrid/>
                <w:color w:val="000000"/>
                <w:sz w:val="28"/>
                <w:szCs w:val="28"/>
                <w:lang w:val="en-US" w:eastAsia="zh-CN" w:bidi="ar"/>
              </w:rPr>
              <w:t>2</w:t>
            </w:r>
          </w:p>
        </w:tc>
        <w:tc>
          <w:tcPr>
            <w:tcW w:w="2084" w:type="dxa"/>
            <w:gridSpan w:val="2"/>
            <w:vMerge w:val="continue"/>
            <w:tcMar>
              <w:top w:w="0" w:type="dxa"/>
              <w:left w:w="0" w:type="dxa"/>
              <w:bottom w:w="0" w:type="dxa"/>
              <w:right w:w="0" w:type="dxa"/>
            </w:tcMar>
            <w:vAlign w:val="center"/>
          </w:tcPr>
          <w:p w14:paraId="71FF8CED">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99305F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二狗社交互动专场《一条名叫爱情的狗》</w:t>
            </w:r>
          </w:p>
        </w:tc>
        <w:tc>
          <w:tcPr>
            <w:tcW w:w="3648" w:type="dxa"/>
            <w:tcMar>
              <w:top w:w="0" w:type="dxa"/>
              <w:left w:w="0" w:type="dxa"/>
              <w:bottom w:w="0" w:type="dxa"/>
              <w:right w:w="0" w:type="dxa"/>
            </w:tcMar>
            <w:vAlign w:val="center"/>
          </w:tcPr>
          <w:p w14:paraId="4F53E99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南京保利大剧院管理有限公司</w:t>
            </w:r>
          </w:p>
        </w:tc>
        <w:tc>
          <w:tcPr>
            <w:tcW w:w="2073" w:type="dxa"/>
            <w:tcMar>
              <w:top w:w="0" w:type="dxa"/>
              <w:left w:w="0" w:type="dxa"/>
              <w:bottom w:w="0" w:type="dxa"/>
              <w:right w:w="0" w:type="dxa"/>
            </w:tcMar>
            <w:vAlign w:val="center"/>
          </w:tcPr>
          <w:p w14:paraId="2E1AB85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15866A1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7CD8D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E608052">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ascii="仿宋" w:hAnsi="宋体" w:eastAsia="仿宋" w:cs="仿宋_GB2312"/>
                <w:b/>
                <w:bCs/>
                <w:snapToGrid/>
                <w:color w:val="000000"/>
                <w:sz w:val="28"/>
                <w:szCs w:val="28"/>
                <w:lang w:bidi="ar"/>
              </w:rPr>
              <w:t>2</w:t>
            </w:r>
            <w:r>
              <w:rPr>
                <w:rFonts w:hint="eastAsia" w:ascii="仿宋" w:hAnsi="宋体" w:eastAsia="仿宋" w:cs="仿宋_GB2312"/>
                <w:b/>
                <w:bCs/>
                <w:snapToGrid/>
                <w:color w:val="000000"/>
                <w:sz w:val="28"/>
                <w:szCs w:val="28"/>
                <w:lang w:val="en-US" w:eastAsia="zh-CN" w:bidi="ar"/>
              </w:rPr>
              <w:t>3</w:t>
            </w:r>
          </w:p>
        </w:tc>
        <w:tc>
          <w:tcPr>
            <w:tcW w:w="2084" w:type="dxa"/>
            <w:gridSpan w:val="2"/>
            <w:vMerge w:val="continue"/>
            <w:tcMar>
              <w:top w:w="0" w:type="dxa"/>
              <w:left w:w="0" w:type="dxa"/>
              <w:bottom w:w="0" w:type="dxa"/>
              <w:right w:w="0" w:type="dxa"/>
            </w:tcMar>
            <w:vAlign w:val="center"/>
          </w:tcPr>
          <w:p w14:paraId="74707CA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107B92B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杨笠脱口秀专场先行版--南京站</w:t>
            </w:r>
          </w:p>
        </w:tc>
        <w:tc>
          <w:tcPr>
            <w:tcW w:w="3648" w:type="dxa"/>
            <w:tcMar>
              <w:top w:w="0" w:type="dxa"/>
              <w:left w:w="0" w:type="dxa"/>
              <w:bottom w:w="0" w:type="dxa"/>
              <w:right w:w="0" w:type="dxa"/>
            </w:tcMar>
            <w:vAlign w:val="center"/>
          </w:tcPr>
          <w:p w14:paraId="58B3290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南京保利大剧院管理有限公司</w:t>
            </w:r>
          </w:p>
        </w:tc>
        <w:tc>
          <w:tcPr>
            <w:tcW w:w="2073" w:type="dxa"/>
            <w:tcMar>
              <w:top w:w="0" w:type="dxa"/>
              <w:left w:w="0" w:type="dxa"/>
              <w:bottom w:w="0" w:type="dxa"/>
              <w:right w:w="0" w:type="dxa"/>
            </w:tcMar>
            <w:vAlign w:val="center"/>
          </w:tcPr>
          <w:p w14:paraId="5603550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457BB04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612AA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03E103D">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2</w:t>
            </w:r>
            <w:r>
              <w:rPr>
                <w:rFonts w:hint="eastAsia" w:ascii="仿宋" w:hAnsi="宋体" w:eastAsia="仿宋" w:cs="仿宋_GB2312"/>
                <w:b/>
                <w:bCs/>
                <w:snapToGrid/>
                <w:color w:val="000000"/>
                <w:sz w:val="28"/>
                <w:szCs w:val="28"/>
                <w:lang w:val="en-US" w:eastAsia="zh-CN" w:bidi="ar"/>
              </w:rPr>
              <w:t>4</w:t>
            </w:r>
          </w:p>
        </w:tc>
        <w:tc>
          <w:tcPr>
            <w:tcW w:w="2084" w:type="dxa"/>
            <w:gridSpan w:val="2"/>
            <w:vMerge w:val="continue"/>
            <w:tcMar>
              <w:top w:w="0" w:type="dxa"/>
              <w:left w:w="0" w:type="dxa"/>
              <w:bottom w:w="0" w:type="dxa"/>
              <w:right w:w="0" w:type="dxa"/>
            </w:tcMar>
            <w:vAlign w:val="center"/>
          </w:tcPr>
          <w:p w14:paraId="2672322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96893A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2025</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kern w:val="2"/>
                <w:sz w:val="28"/>
                <w:szCs w:val="28"/>
                <w:lang w:bidi="ar"/>
              </w:rPr>
              <w:t>南京音乐剧节</w:t>
            </w:r>
            <w:r>
              <w:rPr>
                <w:rFonts w:hint="eastAsia" w:ascii="方正仿宋_GBK"/>
                <w:b/>
                <w:bCs/>
                <w:snapToGrid/>
                <w:color w:val="000000"/>
                <w:kern w:val="2"/>
                <w:sz w:val="28"/>
                <w:szCs w:val="28"/>
                <w:lang w:bidi="ar"/>
              </w:rPr>
              <w:t>·</w:t>
            </w:r>
            <w:r>
              <w:rPr>
                <w:rFonts w:ascii="仿宋" w:hAnsi="仿宋" w:eastAsia="仿宋"/>
                <w:b/>
                <w:bCs/>
                <w:snapToGrid/>
                <w:color w:val="000000"/>
                <w:kern w:val="2"/>
                <w:sz w:val="28"/>
                <w:szCs w:val="28"/>
                <w:lang w:bidi="ar"/>
              </w:rPr>
              <w:t>“</w:t>
            </w:r>
            <w:r>
              <w:rPr>
                <w:rFonts w:hint="eastAsia" w:ascii="仿宋" w:hAnsi="仿宋" w:eastAsia="仿宋" w:cs="仿宋"/>
                <w:b/>
                <w:bCs/>
                <w:snapToGrid/>
                <w:color w:val="000000"/>
                <w:kern w:val="2"/>
                <w:sz w:val="28"/>
                <w:szCs w:val="28"/>
                <w:lang w:bidi="ar"/>
              </w:rPr>
              <w:t>新</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kern w:val="2"/>
                <w:sz w:val="28"/>
                <w:szCs w:val="28"/>
                <w:lang w:bidi="ar"/>
              </w:rPr>
              <w:t>国风”音乐剧《锦衣卫之刀与花》</w:t>
            </w:r>
          </w:p>
        </w:tc>
        <w:tc>
          <w:tcPr>
            <w:tcW w:w="3648" w:type="dxa"/>
            <w:tcMar>
              <w:top w:w="0" w:type="dxa"/>
              <w:left w:w="0" w:type="dxa"/>
              <w:bottom w:w="0" w:type="dxa"/>
              <w:right w:w="0" w:type="dxa"/>
            </w:tcMar>
            <w:vAlign w:val="center"/>
          </w:tcPr>
          <w:p w14:paraId="41D6900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南京保利大剧院管理有限公司</w:t>
            </w:r>
          </w:p>
        </w:tc>
        <w:tc>
          <w:tcPr>
            <w:tcW w:w="2073" w:type="dxa"/>
            <w:tcMar>
              <w:top w:w="0" w:type="dxa"/>
              <w:left w:w="0" w:type="dxa"/>
              <w:bottom w:w="0" w:type="dxa"/>
              <w:right w:w="0" w:type="dxa"/>
            </w:tcMar>
            <w:vAlign w:val="center"/>
          </w:tcPr>
          <w:p w14:paraId="6FAC295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56C13A8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建邺区</w:t>
            </w:r>
          </w:p>
        </w:tc>
      </w:tr>
      <w:tr w14:paraId="7830A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49CC0FC9">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2</w:t>
            </w:r>
            <w:r>
              <w:rPr>
                <w:rFonts w:hint="eastAsia" w:ascii="仿宋" w:hAnsi="宋体" w:eastAsia="仿宋" w:cs="仿宋_GB2312"/>
                <w:b/>
                <w:bCs/>
                <w:snapToGrid/>
                <w:color w:val="000000"/>
                <w:sz w:val="28"/>
                <w:szCs w:val="28"/>
                <w:lang w:val="en-US" w:eastAsia="zh-CN" w:bidi="ar"/>
              </w:rPr>
              <w:t>5</w:t>
            </w:r>
          </w:p>
        </w:tc>
        <w:tc>
          <w:tcPr>
            <w:tcW w:w="2084" w:type="dxa"/>
            <w:gridSpan w:val="2"/>
            <w:vMerge w:val="continue"/>
            <w:tcMar>
              <w:top w:w="0" w:type="dxa"/>
              <w:left w:w="0" w:type="dxa"/>
              <w:bottom w:w="0" w:type="dxa"/>
              <w:right w:w="0" w:type="dxa"/>
            </w:tcMar>
            <w:vAlign w:val="center"/>
          </w:tcPr>
          <w:p w14:paraId="622C34DC">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D15AF0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二狗个人互动交友专场《一条名叫爱情的狗》</w:t>
            </w:r>
          </w:p>
        </w:tc>
        <w:tc>
          <w:tcPr>
            <w:tcW w:w="3648" w:type="dxa"/>
            <w:tcMar>
              <w:top w:w="0" w:type="dxa"/>
              <w:left w:w="0" w:type="dxa"/>
              <w:bottom w:w="0" w:type="dxa"/>
              <w:right w:w="0" w:type="dxa"/>
            </w:tcMar>
            <w:vAlign w:val="center"/>
          </w:tcPr>
          <w:p w14:paraId="376F678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无锡市人民大会堂(无锡大剧院)</w:t>
            </w:r>
          </w:p>
        </w:tc>
        <w:tc>
          <w:tcPr>
            <w:tcW w:w="2073" w:type="dxa"/>
            <w:tcMar>
              <w:top w:w="0" w:type="dxa"/>
              <w:left w:w="0" w:type="dxa"/>
              <w:bottom w:w="0" w:type="dxa"/>
              <w:right w:w="0" w:type="dxa"/>
            </w:tcMar>
            <w:vAlign w:val="center"/>
          </w:tcPr>
          <w:p w14:paraId="32917B37">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无锡市</w:t>
            </w:r>
          </w:p>
          <w:p w14:paraId="140706A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梁溪区</w:t>
            </w:r>
          </w:p>
        </w:tc>
      </w:tr>
      <w:tr w14:paraId="5158B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112032A">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2</w:t>
            </w:r>
            <w:r>
              <w:rPr>
                <w:rFonts w:hint="eastAsia" w:ascii="仿宋" w:hAnsi="宋体" w:eastAsia="仿宋" w:cs="仿宋_GB2312"/>
                <w:b/>
                <w:bCs/>
                <w:snapToGrid/>
                <w:color w:val="000000"/>
                <w:sz w:val="28"/>
                <w:szCs w:val="28"/>
                <w:lang w:val="en-US" w:eastAsia="zh-CN" w:bidi="ar"/>
              </w:rPr>
              <w:t>6</w:t>
            </w:r>
          </w:p>
        </w:tc>
        <w:tc>
          <w:tcPr>
            <w:tcW w:w="2084" w:type="dxa"/>
            <w:gridSpan w:val="2"/>
            <w:vMerge w:val="continue"/>
            <w:tcMar>
              <w:top w:w="0" w:type="dxa"/>
              <w:left w:w="0" w:type="dxa"/>
              <w:bottom w:w="0" w:type="dxa"/>
              <w:right w:w="0" w:type="dxa"/>
            </w:tcMar>
            <w:vAlign w:val="center"/>
          </w:tcPr>
          <w:p w14:paraId="3DBC0B15">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54D63E9">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云龙湖音乐市集</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五一合家欢嘉年华——徐州音乐厅剧场版演唱会</w:t>
            </w:r>
          </w:p>
        </w:tc>
        <w:tc>
          <w:tcPr>
            <w:tcW w:w="3648" w:type="dxa"/>
            <w:tcMar>
              <w:top w:w="0" w:type="dxa"/>
              <w:left w:w="0" w:type="dxa"/>
              <w:bottom w:w="0" w:type="dxa"/>
              <w:right w:w="0" w:type="dxa"/>
            </w:tcMar>
            <w:vAlign w:val="center"/>
          </w:tcPr>
          <w:p w14:paraId="50ABDCA7">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徐州驱动音乐厅运营管理有限公司</w:t>
            </w:r>
          </w:p>
        </w:tc>
        <w:tc>
          <w:tcPr>
            <w:tcW w:w="2073" w:type="dxa"/>
            <w:tcMar>
              <w:top w:w="0" w:type="dxa"/>
              <w:left w:w="0" w:type="dxa"/>
              <w:bottom w:w="0" w:type="dxa"/>
              <w:right w:w="0" w:type="dxa"/>
            </w:tcMar>
            <w:vAlign w:val="center"/>
          </w:tcPr>
          <w:p w14:paraId="1CD3CE83">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徐州市</w:t>
            </w:r>
          </w:p>
          <w:p w14:paraId="1B2B1D7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泉山区</w:t>
            </w:r>
          </w:p>
        </w:tc>
      </w:tr>
      <w:tr w14:paraId="0FD1B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58" w:hRule="atLeast"/>
          <w:jc w:val="center"/>
        </w:trPr>
        <w:tc>
          <w:tcPr>
            <w:tcW w:w="1092" w:type="dxa"/>
            <w:tcMar>
              <w:top w:w="0" w:type="dxa"/>
              <w:left w:w="0" w:type="dxa"/>
              <w:bottom w:w="0" w:type="dxa"/>
              <w:right w:w="0" w:type="dxa"/>
            </w:tcMar>
            <w:vAlign w:val="center"/>
          </w:tcPr>
          <w:p w14:paraId="617E1CE3">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27</w:t>
            </w:r>
          </w:p>
        </w:tc>
        <w:tc>
          <w:tcPr>
            <w:tcW w:w="935" w:type="dxa"/>
            <w:vMerge w:val="restart"/>
            <w:tcMar>
              <w:top w:w="0" w:type="dxa"/>
              <w:left w:w="0" w:type="dxa"/>
              <w:bottom w:w="0" w:type="dxa"/>
              <w:right w:w="0" w:type="dxa"/>
            </w:tcMar>
            <w:vAlign w:val="center"/>
          </w:tcPr>
          <w:p w14:paraId="179004F6">
            <w:pPr>
              <w:widowControl/>
              <w:autoSpaceDE/>
              <w:autoSpaceDN/>
              <w:spacing w:line="320" w:lineRule="exact"/>
              <w:ind w:firstLine="0"/>
              <w:jc w:val="center"/>
              <w:textAlignment w:val="center"/>
              <w:rPr>
                <w:rFonts w:ascii="仿宋" w:hAnsi="仿宋" w:eastAsia="仿宋" w:cs="仿宋"/>
                <w:b/>
                <w:bCs/>
                <w:snapToGrid/>
                <w:color w:val="000000"/>
                <w:spacing w:val="-16"/>
                <w:kern w:val="28"/>
                <w:sz w:val="28"/>
                <w:szCs w:val="28"/>
                <w:lang w:bidi="ar"/>
              </w:rPr>
            </w:pPr>
            <w:r>
              <w:rPr>
                <w:rFonts w:hint="eastAsia" w:ascii="仿宋" w:hAnsi="仿宋" w:eastAsia="仿宋" w:cs="仿宋"/>
                <w:b/>
                <w:bCs/>
                <w:snapToGrid/>
                <w:color w:val="000000"/>
                <w:spacing w:val="-16"/>
                <w:kern w:val="28"/>
                <w:sz w:val="28"/>
                <w:szCs w:val="28"/>
                <w:lang w:bidi="ar"/>
              </w:rPr>
              <w:t>举办临展</w:t>
            </w:r>
          </w:p>
          <w:p w14:paraId="022A55A5">
            <w:pPr>
              <w:widowControl/>
              <w:autoSpaceDE/>
              <w:autoSpaceDN/>
              <w:spacing w:line="320" w:lineRule="exact"/>
              <w:ind w:firstLine="0"/>
              <w:jc w:val="center"/>
              <w:textAlignment w:val="center"/>
              <w:rPr>
                <w:rFonts w:ascii="仿宋" w:hAnsi="仿宋" w:eastAsia="仿宋" w:cs="仿宋"/>
                <w:b/>
                <w:bCs/>
                <w:snapToGrid/>
                <w:color w:val="000000"/>
                <w:spacing w:val="-16"/>
                <w:kern w:val="28"/>
                <w:sz w:val="28"/>
                <w:szCs w:val="28"/>
              </w:rPr>
            </w:pPr>
            <w:r>
              <w:rPr>
                <w:rFonts w:hint="eastAsia" w:ascii="仿宋" w:hAnsi="仿宋" w:eastAsia="仿宋" w:cs="仿宋"/>
                <w:b/>
                <w:bCs/>
                <w:snapToGrid/>
                <w:color w:val="000000"/>
                <w:spacing w:val="-16"/>
                <w:kern w:val="28"/>
                <w:sz w:val="28"/>
                <w:szCs w:val="28"/>
                <w:lang w:bidi="ar"/>
              </w:rPr>
              <w:t>、特展</w:t>
            </w:r>
          </w:p>
        </w:tc>
        <w:tc>
          <w:tcPr>
            <w:tcW w:w="1149" w:type="dxa"/>
            <w:tcMar>
              <w:top w:w="0" w:type="dxa"/>
              <w:left w:w="0" w:type="dxa"/>
              <w:bottom w:w="0" w:type="dxa"/>
              <w:right w:w="0" w:type="dxa"/>
            </w:tcMar>
            <w:vAlign w:val="center"/>
          </w:tcPr>
          <w:p w14:paraId="79C9F67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艺术展</w:t>
            </w:r>
          </w:p>
        </w:tc>
        <w:tc>
          <w:tcPr>
            <w:tcW w:w="4940" w:type="dxa"/>
            <w:tcMar>
              <w:top w:w="0" w:type="dxa"/>
              <w:left w:w="0" w:type="dxa"/>
              <w:bottom w:w="0" w:type="dxa"/>
              <w:right w:w="0" w:type="dxa"/>
            </w:tcMar>
            <w:vAlign w:val="center"/>
          </w:tcPr>
          <w:p w14:paraId="03E35EE9">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动静无尽：花卉静物三百年展览</w:t>
            </w:r>
          </w:p>
        </w:tc>
        <w:tc>
          <w:tcPr>
            <w:tcW w:w="3648" w:type="dxa"/>
            <w:tcMar>
              <w:top w:w="0" w:type="dxa"/>
              <w:left w:w="0" w:type="dxa"/>
              <w:bottom w:w="0" w:type="dxa"/>
              <w:right w:w="0" w:type="dxa"/>
            </w:tcMar>
            <w:vAlign w:val="center"/>
          </w:tcPr>
          <w:p w14:paraId="5DFF72A3">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江苏德基文化艺术有限公司</w:t>
            </w:r>
          </w:p>
        </w:tc>
        <w:tc>
          <w:tcPr>
            <w:tcW w:w="2073" w:type="dxa"/>
            <w:tcMar>
              <w:top w:w="0" w:type="dxa"/>
              <w:left w:w="0" w:type="dxa"/>
              <w:bottom w:w="0" w:type="dxa"/>
              <w:right w:w="0" w:type="dxa"/>
            </w:tcMar>
            <w:vAlign w:val="center"/>
          </w:tcPr>
          <w:p w14:paraId="5B55AE9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46AEDA4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玄武区</w:t>
            </w:r>
          </w:p>
        </w:tc>
      </w:tr>
      <w:tr w14:paraId="4818C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02" w:hRule="atLeast"/>
          <w:jc w:val="center"/>
        </w:trPr>
        <w:tc>
          <w:tcPr>
            <w:tcW w:w="1092" w:type="dxa"/>
            <w:tcMar>
              <w:top w:w="0" w:type="dxa"/>
              <w:left w:w="0" w:type="dxa"/>
              <w:bottom w:w="0" w:type="dxa"/>
              <w:right w:w="0" w:type="dxa"/>
            </w:tcMar>
            <w:vAlign w:val="center"/>
          </w:tcPr>
          <w:p w14:paraId="5A09310E">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28</w:t>
            </w:r>
          </w:p>
        </w:tc>
        <w:tc>
          <w:tcPr>
            <w:tcW w:w="935" w:type="dxa"/>
            <w:vMerge w:val="continue"/>
            <w:tcMar>
              <w:top w:w="0" w:type="dxa"/>
              <w:left w:w="0" w:type="dxa"/>
              <w:bottom w:w="0" w:type="dxa"/>
              <w:right w:w="0" w:type="dxa"/>
            </w:tcMar>
            <w:vAlign w:val="center"/>
          </w:tcPr>
          <w:p w14:paraId="2BBA76D0">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restart"/>
            <w:tcMar>
              <w:top w:w="0" w:type="dxa"/>
              <w:left w:w="0" w:type="dxa"/>
              <w:bottom w:w="0" w:type="dxa"/>
              <w:right w:w="0" w:type="dxa"/>
            </w:tcMar>
            <w:vAlign w:val="center"/>
          </w:tcPr>
          <w:p w14:paraId="4E6DCBEA">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文</w:t>
            </w:r>
          </w:p>
          <w:p w14:paraId="281936C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博</w:t>
            </w:r>
          </w:p>
          <w:p w14:paraId="02C0393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展</w:t>
            </w:r>
          </w:p>
        </w:tc>
        <w:tc>
          <w:tcPr>
            <w:tcW w:w="4940" w:type="dxa"/>
            <w:tcMar>
              <w:top w:w="0" w:type="dxa"/>
              <w:left w:w="0" w:type="dxa"/>
              <w:bottom w:w="0" w:type="dxa"/>
              <w:right w:w="0" w:type="dxa"/>
            </w:tcMar>
            <w:vAlign w:val="center"/>
          </w:tcPr>
          <w:p w14:paraId="1089DBCE">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抟砂登魁——古今紫砂艺术作品展</w:t>
            </w:r>
          </w:p>
        </w:tc>
        <w:tc>
          <w:tcPr>
            <w:tcW w:w="3648" w:type="dxa"/>
            <w:tcMar>
              <w:top w:w="0" w:type="dxa"/>
              <w:left w:w="0" w:type="dxa"/>
              <w:bottom w:w="0" w:type="dxa"/>
              <w:right w:w="0" w:type="dxa"/>
            </w:tcMar>
            <w:vAlign w:val="center"/>
          </w:tcPr>
          <w:p w14:paraId="2D81A718">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南京江南贡院文化发展有限公司</w:t>
            </w:r>
          </w:p>
        </w:tc>
        <w:tc>
          <w:tcPr>
            <w:tcW w:w="2073" w:type="dxa"/>
            <w:tcMar>
              <w:top w:w="0" w:type="dxa"/>
              <w:left w:w="0" w:type="dxa"/>
              <w:bottom w:w="0" w:type="dxa"/>
              <w:right w:w="0" w:type="dxa"/>
            </w:tcMar>
            <w:vAlign w:val="center"/>
          </w:tcPr>
          <w:p w14:paraId="7B8D7E09">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2794263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秦淮区</w:t>
            </w:r>
          </w:p>
        </w:tc>
      </w:tr>
      <w:tr w14:paraId="1649F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03" w:hRule="atLeast"/>
          <w:jc w:val="center"/>
        </w:trPr>
        <w:tc>
          <w:tcPr>
            <w:tcW w:w="1092" w:type="dxa"/>
            <w:tcMar>
              <w:top w:w="0" w:type="dxa"/>
              <w:left w:w="0" w:type="dxa"/>
              <w:bottom w:w="0" w:type="dxa"/>
              <w:right w:w="0" w:type="dxa"/>
            </w:tcMar>
            <w:vAlign w:val="center"/>
          </w:tcPr>
          <w:p w14:paraId="173BC41C">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29</w:t>
            </w:r>
          </w:p>
        </w:tc>
        <w:tc>
          <w:tcPr>
            <w:tcW w:w="935" w:type="dxa"/>
            <w:vMerge w:val="continue"/>
            <w:tcMar>
              <w:top w:w="0" w:type="dxa"/>
              <w:left w:w="0" w:type="dxa"/>
              <w:bottom w:w="0" w:type="dxa"/>
              <w:right w:w="0" w:type="dxa"/>
            </w:tcMar>
            <w:vAlign w:val="center"/>
          </w:tcPr>
          <w:p w14:paraId="06DC8CE2">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1805EEF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B61FD53">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“学霸”康熙主题文物特展</w:t>
            </w:r>
          </w:p>
        </w:tc>
        <w:tc>
          <w:tcPr>
            <w:tcW w:w="3648" w:type="dxa"/>
            <w:tcMar>
              <w:top w:w="0" w:type="dxa"/>
              <w:left w:w="0" w:type="dxa"/>
              <w:bottom w:w="0" w:type="dxa"/>
              <w:right w:w="0" w:type="dxa"/>
            </w:tcMar>
            <w:vAlign w:val="center"/>
          </w:tcPr>
          <w:p w14:paraId="53A9DECD">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海安文旅产业发展集团有限公司</w:t>
            </w:r>
          </w:p>
        </w:tc>
        <w:tc>
          <w:tcPr>
            <w:tcW w:w="2073" w:type="dxa"/>
            <w:tcMar>
              <w:top w:w="0" w:type="dxa"/>
              <w:left w:w="0" w:type="dxa"/>
              <w:bottom w:w="0" w:type="dxa"/>
              <w:right w:w="0" w:type="dxa"/>
            </w:tcMar>
            <w:vAlign w:val="center"/>
          </w:tcPr>
          <w:p w14:paraId="0089724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海安市</w:t>
            </w:r>
          </w:p>
        </w:tc>
      </w:tr>
      <w:tr w14:paraId="45C6A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609D111">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30</w:t>
            </w:r>
          </w:p>
        </w:tc>
        <w:tc>
          <w:tcPr>
            <w:tcW w:w="935" w:type="dxa"/>
            <w:vMerge w:val="continue"/>
            <w:tcMar>
              <w:top w:w="0" w:type="dxa"/>
              <w:left w:w="0" w:type="dxa"/>
              <w:bottom w:w="0" w:type="dxa"/>
              <w:right w:w="0" w:type="dxa"/>
            </w:tcMar>
            <w:vAlign w:val="center"/>
          </w:tcPr>
          <w:p w14:paraId="5D8219BC">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2DE6EA59">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45B6951">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水载文澜：大运塔公共艺术展</w:t>
            </w:r>
          </w:p>
        </w:tc>
        <w:tc>
          <w:tcPr>
            <w:tcW w:w="3648" w:type="dxa"/>
            <w:tcMar>
              <w:top w:w="0" w:type="dxa"/>
              <w:left w:w="0" w:type="dxa"/>
              <w:bottom w:w="0" w:type="dxa"/>
              <w:right w:w="0" w:type="dxa"/>
            </w:tcMar>
            <w:vAlign w:val="center"/>
          </w:tcPr>
          <w:p w14:paraId="3741FC62">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扬州中国大运河博物馆</w:t>
            </w:r>
          </w:p>
        </w:tc>
        <w:tc>
          <w:tcPr>
            <w:tcW w:w="2073" w:type="dxa"/>
            <w:tcMar>
              <w:top w:w="0" w:type="dxa"/>
              <w:left w:w="0" w:type="dxa"/>
              <w:bottom w:w="0" w:type="dxa"/>
              <w:right w:w="0" w:type="dxa"/>
            </w:tcMar>
            <w:vAlign w:val="center"/>
          </w:tcPr>
          <w:p w14:paraId="7E35BFA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省直</w:t>
            </w:r>
          </w:p>
        </w:tc>
      </w:tr>
      <w:tr w14:paraId="4D000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4606EDD6">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ascii="仿宋" w:hAnsi="宋体" w:eastAsia="仿宋" w:cs="仿宋_GB2312"/>
                <w:b/>
                <w:bCs/>
                <w:snapToGrid/>
                <w:color w:val="000000"/>
                <w:sz w:val="28"/>
                <w:szCs w:val="28"/>
                <w:lang w:bidi="ar"/>
              </w:rPr>
              <w:t>3</w:t>
            </w:r>
            <w:r>
              <w:rPr>
                <w:rFonts w:hint="eastAsia" w:ascii="仿宋" w:hAnsi="宋体" w:eastAsia="仿宋" w:cs="仿宋_GB2312"/>
                <w:b/>
                <w:bCs/>
                <w:snapToGrid/>
                <w:color w:val="000000"/>
                <w:sz w:val="28"/>
                <w:szCs w:val="28"/>
                <w:lang w:val="en-US" w:eastAsia="zh-CN" w:bidi="ar"/>
              </w:rPr>
              <w:t>1</w:t>
            </w:r>
          </w:p>
        </w:tc>
        <w:tc>
          <w:tcPr>
            <w:tcW w:w="935" w:type="dxa"/>
            <w:vMerge w:val="continue"/>
            <w:tcMar>
              <w:top w:w="0" w:type="dxa"/>
              <w:left w:w="0" w:type="dxa"/>
              <w:bottom w:w="0" w:type="dxa"/>
              <w:right w:w="0" w:type="dxa"/>
            </w:tcMar>
            <w:vAlign w:val="center"/>
          </w:tcPr>
          <w:p w14:paraId="0D83D682">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65B27E98">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3DEBF45">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常州博物馆“金色海昏”“滚滚来袭”文物与科普联展</w:t>
            </w:r>
          </w:p>
        </w:tc>
        <w:tc>
          <w:tcPr>
            <w:tcW w:w="3648" w:type="dxa"/>
            <w:tcMar>
              <w:top w:w="0" w:type="dxa"/>
              <w:left w:w="0" w:type="dxa"/>
              <w:bottom w:w="0" w:type="dxa"/>
              <w:right w:w="0" w:type="dxa"/>
            </w:tcMar>
            <w:vAlign w:val="center"/>
          </w:tcPr>
          <w:p w14:paraId="045B9631">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常州博物馆</w:t>
            </w:r>
          </w:p>
        </w:tc>
        <w:tc>
          <w:tcPr>
            <w:tcW w:w="2073" w:type="dxa"/>
            <w:tcMar>
              <w:top w:w="0" w:type="dxa"/>
              <w:left w:w="0" w:type="dxa"/>
              <w:bottom w:w="0" w:type="dxa"/>
              <w:right w:w="0" w:type="dxa"/>
            </w:tcMar>
            <w:vAlign w:val="center"/>
          </w:tcPr>
          <w:p w14:paraId="5EB86096">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5D71824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新北区</w:t>
            </w:r>
          </w:p>
        </w:tc>
      </w:tr>
      <w:tr w14:paraId="37604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831" w:hRule="atLeast"/>
          <w:jc w:val="center"/>
        </w:trPr>
        <w:tc>
          <w:tcPr>
            <w:tcW w:w="1092" w:type="dxa"/>
            <w:tcMar>
              <w:top w:w="0" w:type="dxa"/>
              <w:left w:w="0" w:type="dxa"/>
              <w:bottom w:w="0" w:type="dxa"/>
              <w:right w:w="0" w:type="dxa"/>
            </w:tcMar>
            <w:vAlign w:val="center"/>
          </w:tcPr>
          <w:p w14:paraId="6D59741A">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3</w:t>
            </w:r>
            <w:r>
              <w:rPr>
                <w:rFonts w:hint="eastAsia" w:ascii="仿宋" w:hAnsi="宋体" w:eastAsia="仿宋" w:cs="仿宋_GB2312"/>
                <w:b/>
                <w:bCs/>
                <w:snapToGrid/>
                <w:color w:val="000000"/>
                <w:sz w:val="28"/>
                <w:szCs w:val="28"/>
                <w:lang w:val="en-US" w:eastAsia="zh-CN" w:bidi="ar"/>
              </w:rPr>
              <w:t>2</w:t>
            </w:r>
          </w:p>
        </w:tc>
        <w:tc>
          <w:tcPr>
            <w:tcW w:w="935" w:type="dxa"/>
            <w:tcMar>
              <w:top w:w="0" w:type="dxa"/>
              <w:left w:w="0" w:type="dxa"/>
              <w:bottom w:w="0" w:type="dxa"/>
              <w:right w:w="0" w:type="dxa"/>
            </w:tcMar>
            <w:vAlign w:val="center"/>
          </w:tcPr>
          <w:p w14:paraId="374AEA3C">
            <w:pPr>
              <w:spacing w:line="320" w:lineRule="exact"/>
              <w:ind w:firstLine="0"/>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促进入境旅游恢复发展</w:t>
            </w:r>
          </w:p>
        </w:tc>
        <w:tc>
          <w:tcPr>
            <w:tcW w:w="1149" w:type="dxa"/>
            <w:tcMar>
              <w:top w:w="0" w:type="dxa"/>
              <w:left w:w="0" w:type="dxa"/>
              <w:bottom w:w="0" w:type="dxa"/>
              <w:right w:w="0" w:type="dxa"/>
            </w:tcMar>
            <w:vAlign w:val="center"/>
          </w:tcPr>
          <w:p w14:paraId="5E4A6B0E">
            <w:pPr>
              <w:widowControl/>
              <w:autoSpaceDE/>
              <w:autoSpaceDN/>
              <w:spacing w:line="320" w:lineRule="exact"/>
              <w:ind w:firstLine="0"/>
              <w:jc w:val="center"/>
              <w:textAlignment w:val="center"/>
              <w:rPr>
                <w:rFonts w:ascii="仿宋" w:hAnsi="仿宋" w:eastAsia="仿宋" w:cs="仿宋"/>
                <w:b/>
                <w:bCs/>
                <w:snapToGrid/>
                <w:color w:val="000000"/>
                <w:spacing w:val="-18"/>
                <w:kern w:val="28"/>
                <w:sz w:val="28"/>
                <w:szCs w:val="28"/>
              </w:rPr>
            </w:pPr>
            <w:r>
              <w:rPr>
                <w:rFonts w:hint="eastAsia" w:ascii="仿宋" w:hAnsi="仿宋" w:eastAsia="仿宋" w:cs="仿宋"/>
                <w:b/>
                <w:bCs/>
                <w:snapToGrid/>
                <w:color w:val="000000"/>
                <w:spacing w:val="-18"/>
                <w:kern w:val="28"/>
                <w:sz w:val="28"/>
                <w:szCs w:val="28"/>
                <w:lang w:bidi="ar"/>
              </w:rPr>
              <w:t>旅行社全年接待境外游客</w:t>
            </w:r>
          </w:p>
        </w:tc>
        <w:tc>
          <w:tcPr>
            <w:tcW w:w="4940" w:type="dxa"/>
            <w:tcMar>
              <w:top w:w="0" w:type="dxa"/>
              <w:left w:w="0" w:type="dxa"/>
              <w:bottom w:w="0" w:type="dxa"/>
              <w:right w:w="0" w:type="dxa"/>
            </w:tcMar>
            <w:vAlign w:val="center"/>
          </w:tcPr>
          <w:p w14:paraId="7AB64E29">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全年接待境外游客</w:t>
            </w:r>
          </w:p>
        </w:tc>
        <w:tc>
          <w:tcPr>
            <w:tcW w:w="3648" w:type="dxa"/>
            <w:tcMar>
              <w:top w:w="0" w:type="dxa"/>
              <w:left w:w="0" w:type="dxa"/>
              <w:bottom w:w="0" w:type="dxa"/>
              <w:right w:w="0" w:type="dxa"/>
            </w:tcMar>
            <w:vAlign w:val="center"/>
          </w:tcPr>
          <w:p w14:paraId="7BF2FF1B">
            <w:pPr>
              <w:widowControl/>
              <w:autoSpaceDE/>
              <w:autoSpaceDN/>
              <w:spacing w:line="30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中青旅江苏国际旅行社有限公司</w:t>
            </w:r>
          </w:p>
        </w:tc>
        <w:tc>
          <w:tcPr>
            <w:tcW w:w="2073" w:type="dxa"/>
            <w:tcMar>
              <w:top w:w="0" w:type="dxa"/>
              <w:left w:w="0" w:type="dxa"/>
              <w:bottom w:w="0" w:type="dxa"/>
              <w:right w:w="0" w:type="dxa"/>
            </w:tcMar>
            <w:vAlign w:val="center"/>
          </w:tcPr>
          <w:p w14:paraId="66202ED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（国企）</w:t>
            </w:r>
          </w:p>
        </w:tc>
      </w:tr>
      <w:tr w14:paraId="64BEE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784" w:hRule="atLeast"/>
          <w:jc w:val="center"/>
        </w:trPr>
        <w:tc>
          <w:tcPr>
            <w:tcW w:w="1092" w:type="dxa"/>
            <w:tcMar>
              <w:top w:w="0" w:type="dxa"/>
              <w:left w:w="0" w:type="dxa"/>
              <w:bottom w:w="0" w:type="dxa"/>
              <w:right w:w="0" w:type="dxa"/>
            </w:tcMar>
            <w:vAlign w:val="center"/>
          </w:tcPr>
          <w:p w14:paraId="5C7FDB8A">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3</w:t>
            </w:r>
            <w:r>
              <w:rPr>
                <w:rFonts w:hint="eastAsia" w:ascii="仿宋" w:hAnsi="宋体" w:eastAsia="仿宋" w:cs="仿宋_GB2312"/>
                <w:b/>
                <w:bCs/>
                <w:snapToGrid/>
                <w:color w:val="000000"/>
                <w:sz w:val="28"/>
                <w:szCs w:val="28"/>
                <w:lang w:val="en-US" w:eastAsia="zh-CN" w:bidi="ar"/>
              </w:rPr>
              <w:t>3</w:t>
            </w:r>
          </w:p>
        </w:tc>
        <w:tc>
          <w:tcPr>
            <w:tcW w:w="935" w:type="dxa"/>
            <w:vMerge w:val="restart"/>
            <w:tcMar>
              <w:top w:w="0" w:type="dxa"/>
              <w:left w:w="0" w:type="dxa"/>
              <w:bottom w:w="0" w:type="dxa"/>
              <w:right w:w="0" w:type="dxa"/>
            </w:tcMar>
            <w:vAlign w:val="center"/>
          </w:tcPr>
          <w:p w14:paraId="3F9492A1">
            <w:pPr>
              <w:autoSpaceDE/>
              <w:autoSpaceDN/>
              <w:spacing w:line="320" w:lineRule="exact"/>
              <w:ind w:firstLine="0"/>
              <w:jc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促进入境旅游恢复发展</w:t>
            </w:r>
          </w:p>
        </w:tc>
        <w:tc>
          <w:tcPr>
            <w:tcW w:w="1149" w:type="dxa"/>
            <w:vMerge w:val="restart"/>
            <w:tcMar>
              <w:top w:w="0" w:type="dxa"/>
              <w:left w:w="0" w:type="dxa"/>
              <w:bottom w:w="0" w:type="dxa"/>
              <w:right w:w="0" w:type="dxa"/>
            </w:tcMar>
            <w:vAlign w:val="center"/>
          </w:tcPr>
          <w:p w14:paraId="5973698F">
            <w:pPr>
              <w:autoSpaceDE/>
              <w:autoSpaceDN/>
              <w:spacing w:line="320" w:lineRule="exact"/>
              <w:ind w:firstLine="0"/>
              <w:jc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pacing w:val="-18"/>
                <w:kern w:val="28"/>
                <w:sz w:val="28"/>
                <w:szCs w:val="28"/>
                <w:lang w:bidi="ar"/>
              </w:rPr>
              <w:t>旅行社全年接待境外游客</w:t>
            </w:r>
          </w:p>
        </w:tc>
        <w:tc>
          <w:tcPr>
            <w:tcW w:w="4940" w:type="dxa"/>
            <w:tcMar>
              <w:top w:w="0" w:type="dxa"/>
              <w:left w:w="0" w:type="dxa"/>
              <w:bottom w:w="0" w:type="dxa"/>
              <w:right w:w="0" w:type="dxa"/>
            </w:tcMar>
            <w:vAlign w:val="center"/>
          </w:tcPr>
          <w:p w14:paraId="2D8145E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全年接待境外游客</w:t>
            </w:r>
          </w:p>
        </w:tc>
        <w:tc>
          <w:tcPr>
            <w:tcW w:w="3648" w:type="dxa"/>
            <w:tcMar>
              <w:top w:w="0" w:type="dxa"/>
              <w:left w:w="0" w:type="dxa"/>
              <w:bottom w:w="0" w:type="dxa"/>
              <w:right w:w="0" w:type="dxa"/>
            </w:tcMar>
            <w:vAlign w:val="center"/>
          </w:tcPr>
          <w:p w14:paraId="74446FD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南京天启文化旅游有限公司</w:t>
            </w:r>
          </w:p>
        </w:tc>
        <w:tc>
          <w:tcPr>
            <w:tcW w:w="2073" w:type="dxa"/>
            <w:tcMar>
              <w:top w:w="0" w:type="dxa"/>
              <w:left w:w="0" w:type="dxa"/>
              <w:bottom w:w="0" w:type="dxa"/>
              <w:right w:w="0" w:type="dxa"/>
            </w:tcMar>
            <w:vAlign w:val="center"/>
          </w:tcPr>
          <w:p w14:paraId="46BEA996">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7E3D12C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53D7C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9721074">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34</w:t>
            </w:r>
          </w:p>
        </w:tc>
        <w:tc>
          <w:tcPr>
            <w:tcW w:w="935" w:type="dxa"/>
            <w:vMerge w:val="continue"/>
            <w:tcMar>
              <w:top w:w="0" w:type="dxa"/>
              <w:left w:w="0" w:type="dxa"/>
              <w:bottom w:w="0" w:type="dxa"/>
              <w:right w:w="0" w:type="dxa"/>
            </w:tcMar>
            <w:vAlign w:val="center"/>
          </w:tcPr>
          <w:p w14:paraId="00B26455">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10D878F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1BD69B2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全年接待境外游客</w:t>
            </w:r>
          </w:p>
        </w:tc>
        <w:tc>
          <w:tcPr>
            <w:tcW w:w="3648" w:type="dxa"/>
            <w:tcMar>
              <w:top w:w="0" w:type="dxa"/>
              <w:left w:w="0" w:type="dxa"/>
              <w:bottom w:w="0" w:type="dxa"/>
              <w:right w:w="0" w:type="dxa"/>
            </w:tcMar>
            <w:vAlign w:val="center"/>
          </w:tcPr>
          <w:p w14:paraId="7CDD460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pacing w:val="-17"/>
                <w:sz w:val="28"/>
                <w:szCs w:val="28"/>
                <w:lang w:bidi="ar"/>
              </w:rPr>
              <w:t>中国康辉南京国际旅行社有限责任公司</w:t>
            </w:r>
          </w:p>
        </w:tc>
        <w:tc>
          <w:tcPr>
            <w:tcW w:w="2073" w:type="dxa"/>
            <w:tcMar>
              <w:top w:w="0" w:type="dxa"/>
              <w:left w:w="0" w:type="dxa"/>
              <w:bottom w:w="0" w:type="dxa"/>
              <w:right w:w="0" w:type="dxa"/>
            </w:tcMar>
            <w:vAlign w:val="center"/>
          </w:tcPr>
          <w:p w14:paraId="31B5151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3B8EA8C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38BB2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BAC2338">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35</w:t>
            </w:r>
          </w:p>
        </w:tc>
        <w:tc>
          <w:tcPr>
            <w:tcW w:w="935" w:type="dxa"/>
            <w:vMerge w:val="continue"/>
            <w:tcMar>
              <w:top w:w="0" w:type="dxa"/>
              <w:left w:w="0" w:type="dxa"/>
              <w:bottom w:w="0" w:type="dxa"/>
              <w:right w:w="0" w:type="dxa"/>
            </w:tcMar>
            <w:vAlign w:val="center"/>
          </w:tcPr>
          <w:p w14:paraId="69A00A4C">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restart"/>
            <w:tcMar>
              <w:top w:w="0" w:type="dxa"/>
              <w:left w:w="0" w:type="dxa"/>
              <w:bottom w:w="0" w:type="dxa"/>
              <w:right w:w="57" w:type="dxa"/>
            </w:tcMar>
            <w:vAlign w:val="center"/>
          </w:tcPr>
          <w:p w14:paraId="7E06147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pacing w:val="-45"/>
                <w:sz w:val="28"/>
                <w:szCs w:val="28"/>
                <w:lang w:bidi="ar"/>
              </w:rPr>
              <w:t>旅行社赴境外参加国际旅游展会或重要旅游推广活动并组织团组来江苏旅游</w:t>
            </w:r>
          </w:p>
        </w:tc>
        <w:tc>
          <w:tcPr>
            <w:tcW w:w="4940" w:type="dxa"/>
            <w:tcMar>
              <w:top w:w="0" w:type="dxa"/>
              <w:left w:w="57" w:type="dxa"/>
              <w:bottom w:w="0" w:type="dxa"/>
              <w:right w:w="0" w:type="dxa"/>
            </w:tcMar>
            <w:vAlign w:val="center"/>
          </w:tcPr>
          <w:p w14:paraId="1028540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赴马来西亚参加2025MITM旅游展并组织团组来江苏旅游</w:t>
            </w:r>
          </w:p>
        </w:tc>
        <w:tc>
          <w:tcPr>
            <w:tcW w:w="3648" w:type="dxa"/>
            <w:tcMar>
              <w:top w:w="0" w:type="dxa"/>
              <w:left w:w="0" w:type="dxa"/>
              <w:bottom w:w="0" w:type="dxa"/>
              <w:right w:w="0" w:type="dxa"/>
            </w:tcMar>
            <w:vAlign w:val="center"/>
          </w:tcPr>
          <w:p w14:paraId="278CE94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南京所见文化旅游有限公司</w:t>
            </w:r>
          </w:p>
        </w:tc>
        <w:tc>
          <w:tcPr>
            <w:tcW w:w="2073" w:type="dxa"/>
            <w:tcMar>
              <w:top w:w="0" w:type="dxa"/>
              <w:left w:w="0" w:type="dxa"/>
              <w:bottom w:w="0" w:type="dxa"/>
              <w:right w:w="0" w:type="dxa"/>
            </w:tcMar>
            <w:vAlign w:val="center"/>
          </w:tcPr>
          <w:p w14:paraId="65545EB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4F2E0B9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06B26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CC333CB">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36</w:t>
            </w:r>
          </w:p>
        </w:tc>
        <w:tc>
          <w:tcPr>
            <w:tcW w:w="935" w:type="dxa"/>
            <w:vMerge w:val="continue"/>
            <w:tcMar>
              <w:top w:w="0" w:type="dxa"/>
              <w:left w:w="0" w:type="dxa"/>
              <w:bottom w:w="0" w:type="dxa"/>
              <w:right w:w="0" w:type="dxa"/>
            </w:tcMar>
            <w:vAlign w:val="center"/>
          </w:tcPr>
          <w:p w14:paraId="57D24071">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27E805F7">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57" w:type="dxa"/>
              <w:bottom w:w="0" w:type="dxa"/>
              <w:right w:w="0" w:type="dxa"/>
            </w:tcMar>
            <w:vAlign w:val="center"/>
          </w:tcPr>
          <w:p w14:paraId="7227A01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赴中国香港参加第39届香港国际旅游展并组织团组来江苏旅游</w:t>
            </w:r>
          </w:p>
        </w:tc>
        <w:tc>
          <w:tcPr>
            <w:tcW w:w="3648" w:type="dxa"/>
            <w:tcMar>
              <w:top w:w="0" w:type="dxa"/>
              <w:left w:w="0" w:type="dxa"/>
              <w:bottom w:w="0" w:type="dxa"/>
              <w:right w:w="0" w:type="dxa"/>
            </w:tcMar>
            <w:vAlign w:val="center"/>
          </w:tcPr>
          <w:p w14:paraId="16E20F6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江苏康辉国际会议展览有限公司</w:t>
            </w:r>
          </w:p>
        </w:tc>
        <w:tc>
          <w:tcPr>
            <w:tcW w:w="2073" w:type="dxa"/>
            <w:tcMar>
              <w:top w:w="0" w:type="dxa"/>
              <w:left w:w="0" w:type="dxa"/>
              <w:bottom w:w="0" w:type="dxa"/>
              <w:right w:w="0" w:type="dxa"/>
            </w:tcMar>
            <w:vAlign w:val="center"/>
          </w:tcPr>
          <w:p w14:paraId="408CDBB9">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52ADBF1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雨花台区</w:t>
            </w:r>
          </w:p>
        </w:tc>
      </w:tr>
      <w:tr w14:paraId="7B922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376674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37</w:t>
            </w:r>
          </w:p>
        </w:tc>
        <w:tc>
          <w:tcPr>
            <w:tcW w:w="935" w:type="dxa"/>
            <w:vMerge w:val="continue"/>
            <w:tcMar>
              <w:top w:w="0" w:type="dxa"/>
              <w:left w:w="0" w:type="dxa"/>
              <w:bottom w:w="0" w:type="dxa"/>
              <w:right w:w="0" w:type="dxa"/>
            </w:tcMar>
            <w:vAlign w:val="center"/>
          </w:tcPr>
          <w:p w14:paraId="716B1B7D">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29A6CDE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57" w:type="dxa"/>
              <w:bottom w:w="0" w:type="dxa"/>
              <w:right w:w="0" w:type="dxa"/>
            </w:tcMar>
            <w:vAlign w:val="center"/>
          </w:tcPr>
          <w:p w14:paraId="1E652A7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赴中国香港参加第39届香港国际旅游展并组织团组来江苏旅游</w:t>
            </w:r>
          </w:p>
        </w:tc>
        <w:tc>
          <w:tcPr>
            <w:tcW w:w="3648" w:type="dxa"/>
            <w:tcMar>
              <w:top w:w="0" w:type="dxa"/>
              <w:left w:w="0" w:type="dxa"/>
              <w:bottom w:w="0" w:type="dxa"/>
              <w:right w:w="0" w:type="dxa"/>
            </w:tcMar>
            <w:vAlign w:val="center"/>
          </w:tcPr>
          <w:p w14:paraId="15705C41">
            <w:pPr>
              <w:widowControl/>
              <w:autoSpaceDE/>
              <w:autoSpaceDN/>
              <w:spacing w:line="320" w:lineRule="exact"/>
              <w:ind w:firstLine="0"/>
              <w:jc w:val="center"/>
              <w:textAlignment w:val="center"/>
              <w:rPr>
                <w:rFonts w:ascii="仿宋" w:hAnsi="仿宋" w:eastAsia="仿宋" w:cs="仿宋"/>
                <w:b/>
                <w:bCs/>
                <w:snapToGrid/>
                <w:color w:val="000000"/>
                <w:spacing w:val="-8"/>
                <w:kern w:val="2"/>
                <w:sz w:val="28"/>
                <w:szCs w:val="28"/>
              </w:rPr>
            </w:pPr>
            <w:r>
              <w:rPr>
                <w:rFonts w:hint="eastAsia" w:ascii="仿宋" w:hAnsi="仿宋" w:eastAsia="仿宋" w:cs="仿宋"/>
                <w:b/>
                <w:bCs/>
                <w:snapToGrid/>
                <w:color w:val="000000"/>
                <w:spacing w:val="-8"/>
                <w:sz w:val="28"/>
                <w:szCs w:val="28"/>
                <w:lang w:bidi="ar"/>
              </w:rPr>
              <w:t>中国康辉南京国际旅行社有限责任公司</w:t>
            </w:r>
          </w:p>
        </w:tc>
        <w:tc>
          <w:tcPr>
            <w:tcW w:w="2073" w:type="dxa"/>
            <w:tcMar>
              <w:top w:w="0" w:type="dxa"/>
              <w:left w:w="0" w:type="dxa"/>
              <w:bottom w:w="0" w:type="dxa"/>
              <w:right w:w="0" w:type="dxa"/>
            </w:tcMar>
            <w:vAlign w:val="center"/>
          </w:tcPr>
          <w:p w14:paraId="52F4BE30">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633D46B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52E89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D028DD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38</w:t>
            </w:r>
          </w:p>
        </w:tc>
        <w:tc>
          <w:tcPr>
            <w:tcW w:w="935" w:type="dxa"/>
            <w:vMerge w:val="continue"/>
            <w:tcMar>
              <w:top w:w="0" w:type="dxa"/>
              <w:left w:w="0" w:type="dxa"/>
              <w:bottom w:w="0" w:type="dxa"/>
              <w:right w:w="0" w:type="dxa"/>
            </w:tcMar>
            <w:vAlign w:val="center"/>
          </w:tcPr>
          <w:p w14:paraId="5C78FA8E">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4C31EDB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57" w:type="dxa"/>
              <w:bottom w:w="0" w:type="dxa"/>
              <w:right w:w="0" w:type="dxa"/>
            </w:tcMar>
            <w:vAlign w:val="center"/>
          </w:tcPr>
          <w:p w14:paraId="76B1B51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赴马来西亚参加国际旅游展MITM TRAVEL FAIR并组织团组来江苏旅游</w:t>
            </w:r>
          </w:p>
        </w:tc>
        <w:tc>
          <w:tcPr>
            <w:tcW w:w="3648" w:type="dxa"/>
            <w:tcMar>
              <w:top w:w="0" w:type="dxa"/>
              <w:left w:w="0" w:type="dxa"/>
              <w:bottom w:w="0" w:type="dxa"/>
              <w:right w:w="0" w:type="dxa"/>
            </w:tcMar>
            <w:vAlign w:val="center"/>
          </w:tcPr>
          <w:p w14:paraId="5022967A">
            <w:pPr>
              <w:widowControl/>
              <w:autoSpaceDE/>
              <w:autoSpaceDN/>
              <w:spacing w:line="320" w:lineRule="exact"/>
              <w:ind w:firstLine="0"/>
              <w:jc w:val="center"/>
              <w:textAlignment w:val="center"/>
              <w:rPr>
                <w:rFonts w:ascii="仿宋" w:hAnsi="仿宋" w:eastAsia="仿宋" w:cs="仿宋"/>
                <w:b/>
                <w:bCs/>
                <w:snapToGrid/>
                <w:color w:val="000000"/>
                <w:spacing w:val="-8"/>
                <w:kern w:val="2"/>
                <w:sz w:val="28"/>
                <w:szCs w:val="28"/>
              </w:rPr>
            </w:pPr>
            <w:r>
              <w:rPr>
                <w:rFonts w:hint="eastAsia" w:ascii="仿宋" w:hAnsi="仿宋" w:eastAsia="仿宋" w:cs="仿宋"/>
                <w:b/>
                <w:bCs/>
                <w:snapToGrid/>
                <w:color w:val="000000"/>
                <w:spacing w:val="-8"/>
                <w:sz w:val="28"/>
                <w:szCs w:val="28"/>
                <w:lang w:bidi="ar"/>
              </w:rPr>
              <w:t>中国康辉南京国际旅行社有限责任公司</w:t>
            </w:r>
          </w:p>
        </w:tc>
        <w:tc>
          <w:tcPr>
            <w:tcW w:w="2073" w:type="dxa"/>
            <w:tcMar>
              <w:top w:w="0" w:type="dxa"/>
              <w:left w:w="0" w:type="dxa"/>
              <w:bottom w:w="0" w:type="dxa"/>
              <w:right w:w="0" w:type="dxa"/>
            </w:tcMar>
            <w:vAlign w:val="center"/>
          </w:tcPr>
          <w:p w14:paraId="3C92AEF2">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62C6F13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鼓楼区</w:t>
            </w:r>
          </w:p>
        </w:tc>
      </w:tr>
      <w:tr w14:paraId="7E8D9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38A61955">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39</w:t>
            </w:r>
          </w:p>
        </w:tc>
        <w:tc>
          <w:tcPr>
            <w:tcW w:w="2084" w:type="dxa"/>
            <w:gridSpan w:val="2"/>
            <w:vMerge w:val="restart"/>
            <w:tcMar>
              <w:top w:w="0" w:type="dxa"/>
              <w:left w:w="0" w:type="dxa"/>
              <w:bottom w:w="0" w:type="dxa"/>
              <w:right w:w="0" w:type="dxa"/>
            </w:tcMar>
            <w:vAlign w:val="center"/>
          </w:tcPr>
          <w:p w14:paraId="012071FB">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07101FB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23BE6781">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4F63C906">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29787207">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38B660AC">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5A5E2B7A">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0CE62CDE">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314413F5">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015E1033">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635CE6E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588DF6C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3776E2DC">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4263271C">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p>
          <w:p w14:paraId="45E542F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商旅文体融合促消费活动</w:t>
            </w:r>
          </w:p>
        </w:tc>
        <w:tc>
          <w:tcPr>
            <w:tcW w:w="4940" w:type="dxa"/>
            <w:tcMar>
              <w:top w:w="0" w:type="dxa"/>
              <w:left w:w="0" w:type="dxa"/>
              <w:bottom w:w="0" w:type="dxa"/>
              <w:right w:w="0" w:type="dxa"/>
            </w:tcMar>
            <w:vAlign w:val="center"/>
          </w:tcPr>
          <w:p w14:paraId="08FED12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“水韵江苏”寻梦焰火世界——大型音乐烟火秀演出</w:t>
            </w:r>
          </w:p>
        </w:tc>
        <w:tc>
          <w:tcPr>
            <w:tcW w:w="3648" w:type="dxa"/>
            <w:tcMar>
              <w:top w:w="0" w:type="dxa"/>
              <w:left w:w="0" w:type="dxa"/>
              <w:bottom w:w="0" w:type="dxa"/>
              <w:right w:w="0" w:type="dxa"/>
            </w:tcMar>
            <w:vAlign w:val="center"/>
          </w:tcPr>
          <w:p w14:paraId="19B3DD1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南京盛焰同辉文化旅游开发有限公司</w:t>
            </w:r>
          </w:p>
        </w:tc>
        <w:tc>
          <w:tcPr>
            <w:tcW w:w="2073" w:type="dxa"/>
            <w:tcMar>
              <w:top w:w="0" w:type="dxa"/>
              <w:left w:w="0" w:type="dxa"/>
              <w:bottom w:w="0" w:type="dxa"/>
              <w:right w:w="0" w:type="dxa"/>
            </w:tcMar>
            <w:vAlign w:val="center"/>
          </w:tcPr>
          <w:p w14:paraId="58F8C79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2EB3138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江宁区</w:t>
            </w:r>
          </w:p>
        </w:tc>
      </w:tr>
      <w:tr w14:paraId="1BA8A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3F9A6438">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4</w:t>
            </w:r>
            <w:r>
              <w:rPr>
                <w:rFonts w:hint="eastAsia" w:ascii="仿宋" w:hAnsi="宋体" w:eastAsia="仿宋" w:cs="仿宋_GB2312"/>
                <w:b/>
                <w:bCs/>
                <w:snapToGrid/>
                <w:color w:val="000000"/>
                <w:sz w:val="28"/>
                <w:szCs w:val="28"/>
                <w:lang w:val="en-US" w:eastAsia="zh-CN" w:bidi="ar"/>
              </w:rPr>
              <w:t>0</w:t>
            </w:r>
          </w:p>
        </w:tc>
        <w:tc>
          <w:tcPr>
            <w:tcW w:w="2084" w:type="dxa"/>
            <w:gridSpan w:val="2"/>
            <w:vMerge w:val="continue"/>
            <w:tcMar>
              <w:top w:w="0" w:type="dxa"/>
              <w:left w:w="0" w:type="dxa"/>
              <w:bottom w:w="0" w:type="dxa"/>
              <w:right w:w="0" w:type="dxa"/>
            </w:tcMar>
            <w:vAlign w:val="center"/>
          </w:tcPr>
          <w:p w14:paraId="09B7EE64">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157FE818">
            <w:pPr>
              <w:widowControl/>
              <w:autoSpaceDE/>
              <w:autoSpaceDN/>
              <w:spacing w:line="320" w:lineRule="exact"/>
              <w:ind w:firstLine="0"/>
              <w:jc w:val="center"/>
              <w:textAlignment w:val="center"/>
              <w:rPr>
                <w:rFonts w:ascii="仿宋" w:hAnsi="仿宋" w:eastAsia="仿宋" w:cs="仿宋"/>
                <w:b/>
                <w:bCs/>
                <w:snapToGrid/>
                <w:color w:val="000000"/>
                <w:spacing w:val="-11"/>
                <w:kern w:val="2"/>
                <w:sz w:val="28"/>
                <w:szCs w:val="28"/>
              </w:rPr>
            </w:pPr>
            <w:r>
              <w:rPr>
                <w:rFonts w:hint="eastAsia" w:ascii="仿宋" w:hAnsi="仿宋" w:eastAsia="仿宋" w:cs="仿宋"/>
                <w:b/>
                <w:bCs/>
                <w:snapToGrid/>
                <w:color w:val="000000"/>
                <w:spacing w:val="-11"/>
                <w:sz w:val="28"/>
                <w:szCs w:val="28"/>
                <w:lang w:bidi="ar"/>
              </w:rPr>
              <w:t>2025“水韵江苏”文旅消费季第五届熙南里不止有咖啡集</w:t>
            </w:r>
          </w:p>
        </w:tc>
        <w:tc>
          <w:tcPr>
            <w:tcW w:w="3648" w:type="dxa"/>
            <w:tcMar>
              <w:top w:w="0" w:type="dxa"/>
              <w:left w:w="0" w:type="dxa"/>
              <w:bottom w:w="0" w:type="dxa"/>
              <w:right w:w="0" w:type="dxa"/>
            </w:tcMar>
            <w:vAlign w:val="center"/>
          </w:tcPr>
          <w:p w14:paraId="5A34CA34">
            <w:pPr>
              <w:widowControl/>
              <w:autoSpaceDE/>
              <w:autoSpaceDN/>
              <w:spacing w:line="320" w:lineRule="exact"/>
              <w:ind w:firstLine="0"/>
              <w:jc w:val="center"/>
              <w:textAlignment w:val="center"/>
              <w:rPr>
                <w:rFonts w:ascii="仿宋" w:hAnsi="仿宋" w:eastAsia="仿宋" w:cs="仿宋"/>
                <w:b/>
                <w:bCs/>
                <w:snapToGrid/>
                <w:color w:val="000000"/>
                <w:spacing w:val="-11"/>
                <w:kern w:val="2"/>
                <w:sz w:val="28"/>
                <w:szCs w:val="28"/>
              </w:rPr>
            </w:pPr>
            <w:r>
              <w:rPr>
                <w:rFonts w:hint="eastAsia" w:ascii="仿宋" w:hAnsi="仿宋" w:eastAsia="仿宋" w:cs="仿宋"/>
                <w:b/>
                <w:bCs/>
                <w:snapToGrid/>
                <w:color w:val="000000"/>
                <w:spacing w:val="-11"/>
                <w:sz w:val="28"/>
                <w:szCs w:val="28"/>
                <w:lang w:bidi="ar"/>
              </w:rPr>
              <w:t>南京城建历史文化街区开发有限责任公司</w:t>
            </w:r>
          </w:p>
        </w:tc>
        <w:tc>
          <w:tcPr>
            <w:tcW w:w="2073" w:type="dxa"/>
            <w:tcMar>
              <w:top w:w="0" w:type="dxa"/>
              <w:left w:w="0" w:type="dxa"/>
              <w:bottom w:w="0" w:type="dxa"/>
              <w:right w:w="0" w:type="dxa"/>
            </w:tcMar>
            <w:vAlign w:val="center"/>
          </w:tcPr>
          <w:p w14:paraId="5B78C6C7">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南京市</w:t>
            </w:r>
          </w:p>
          <w:p w14:paraId="057E7EC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秦淮区</w:t>
            </w:r>
          </w:p>
        </w:tc>
      </w:tr>
      <w:tr w14:paraId="60DEB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59" w:hRule="atLeast"/>
          <w:jc w:val="center"/>
        </w:trPr>
        <w:tc>
          <w:tcPr>
            <w:tcW w:w="1092" w:type="dxa"/>
            <w:tcMar>
              <w:top w:w="0" w:type="dxa"/>
              <w:left w:w="0" w:type="dxa"/>
              <w:bottom w:w="0" w:type="dxa"/>
              <w:right w:w="0" w:type="dxa"/>
            </w:tcMar>
            <w:vAlign w:val="center"/>
          </w:tcPr>
          <w:p w14:paraId="1797A133">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4</w:t>
            </w:r>
            <w:r>
              <w:rPr>
                <w:rFonts w:hint="eastAsia" w:ascii="仿宋" w:hAnsi="宋体" w:eastAsia="仿宋" w:cs="仿宋_GB2312"/>
                <w:b/>
                <w:bCs/>
                <w:snapToGrid/>
                <w:color w:val="000000"/>
                <w:sz w:val="28"/>
                <w:szCs w:val="28"/>
                <w:lang w:val="en-US" w:eastAsia="zh-CN" w:bidi="ar"/>
              </w:rPr>
              <w:t>1</w:t>
            </w:r>
          </w:p>
        </w:tc>
        <w:tc>
          <w:tcPr>
            <w:tcW w:w="2084" w:type="dxa"/>
            <w:gridSpan w:val="2"/>
            <w:vMerge w:val="continue"/>
            <w:tcMar>
              <w:top w:w="0" w:type="dxa"/>
              <w:left w:w="0" w:type="dxa"/>
              <w:bottom w:w="0" w:type="dxa"/>
              <w:right w:w="0" w:type="dxa"/>
            </w:tcMar>
            <w:vAlign w:val="center"/>
          </w:tcPr>
          <w:p w14:paraId="1B3DAD7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40FCAE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 有你会更美“跟着演出游江苏”暨第三届“爱在5月”南京文旅消费促进活动</w:t>
            </w:r>
          </w:p>
        </w:tc>
        <w:tc>
          <w:tcPr>
            <w:tcW w:w="3648" w:type="dxa"/>
            <w:tcMar>
              <w:top w:w="0" w:type="dxa"/>
              <w:left w:w="0" w:type="dxa"/>
              <w:bottom w:w="0" w:type="dxa"/>
              <w:right w:w="0" w:type="dxa"/>
            </w:tcMar>
            <w:vAlign w:val="center"/>
          </w:tcPr>
          <w:p w14:paraId="4A3BAAB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南京《江苏商报》传媒有限公司</w:t>
            </w:r>
          </w:p>
        </w:tc>
        <w:tc>
          <w:tcPr>
            <w:tcW w:w="2073" w:type="dxa"/>
            <w:tcMar>
              <w:top w:w="0" w:type="dxa"/>
              <w:left w:w="0" w:type="dxa"/>
              <w:bottom w:w="0" w:type="dxa"/>
              <w:right w:w="0" w:type="dxa"/>
            </w:tcMar>
            <w:vAlign w:val="center"/>
          </w:tcPr>
          <w:p w14:paraId="5C9A8DB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南京市</w:t>
            </w:r>
          </w:p>
        </w:tc>
      </w:tr>
      <w:tr w14:paraId="11B0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CE75543">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4</w:t>
            </w:r>
            <w:r>
              <w:rPr>
                <w:rFonts w:hint="eastAsia" w:ascii="仿宋" w:hAnsi="宋体" w:eastAsia="仿宋" w:cs="仿宋_GB2312"/>
                <w:b/>
                <w:bCs/>
                <w:snapToGrid/>
                <w:color w:val="000000"/>
                <w:sz w:val="28"/>
                <w:szCs w:val="28"/>
                <w:lang w:val="en-US" w:eastAsia="zh-CN" w:bidi="ar"/>
              </w:rPr>
              <w:t>2</w:t>
            </w:r>
          </w:p>
        </w:tc>
        <w:tc>
          <w:tcPr>
            <w:tcW w:w="2084" w:type="dxa"/>
            <w:gridSpan w:val="2"/>
            <w:vMerge w:val="continue"/>
            <w:tcMar>
              <w:top w:w="0" w:type="dxa"/>
              <w:left w:w="0" w:type="dxa"/>
              <w:bottom w:w="0" w:type="dxa"/>
              <w:right w:w="0" w:type="dxa"/>
            </w:tcMar>
            <w:vAlign w:val="center"/>
          </w:tcPr>
          <w:p w14:paraId="755BC11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D29124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“水韵江苏”寓教于乐游学常州</w:t>
            </w:r>
          </w:p>
        </w:tc>
        <w:tc>
          <w:tcPr>
            <w:tcW w:w="3648" w:type="dxa"/>
            <w:tcMar>
              <w:top w:w="0" w:type="dxa"/>
              <w:left w:w="0" w:type="dxa"/>
              <w:bottom w:w="0" w:type="dxa"/>
              <w:right w:w="0" w:type="dxa"/>
            </w:tcMar>
            <w:vAlign w:val="center"/>
          </w:tcPr>
          <w:p w14:paraId="686B0B5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常州壹斯特文化传播有限公司</w:t>
            </w:r>
          </w:p>
        </w:tc>
        <w:tc>
          <w:tcPr>
            <w:tcW w:w="2073" w:type="dxa"/>
            <w:tcMar>
              <w:top w:w="0" w:type="dxa"/>
              <w:left w:w="0" w:type="dxa"/>
              <w:bottom w:w="0" w:type="dxa"/>
              <w:right w:w="0" w:type="dxa"/>
            </w:tcMar>
            <w:vAlign w:val="center"/>
          </w:tcPr>
          <w:p w14:paraId="3F495AAA">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1588CA6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天宁区</w:t>
            </w:r>
          </w:p>
        </w:tc>
      </w:tr>
      <w:tr w14:paraId="49E76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0595E8E">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43</w:t>
            </w:r>
          </w:p>
        </w:tc>
        <w:tc>
          <w:tcPr>
            <w:tcW w:w="2084" w:type="dxa"/>
            <w:gridSpan w:val="2"/>
            <w:vMerge w:val="continue"/>
            <w:tcMar>
              <w:top w:w="0" w:type="dxa"/>
              <w:left w:w="0" w:type="dxa"/>
              <w:bottom w:w="0" w:type="dxa"/>
              <w:right w:w="0" w:type="dxa"/>
            </w:tcMar>
            <w:vAlign w:val="center"/>
          </w:tcPr>
          <w:p w14:paraId="3964018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A2035A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有你会更美”跟着苏超去旅行——“猫”在竹林过一夏</w:t>
            </w:r>
          </w:p>
        </w:tc>
        <w:tc>
          <w:tcPr>
            <w:tcW w:w="3648" w:type="dxa"/>
            <w:tcMar>
              <w:top w:w="0" w:type="dxa"/>
              <w:left w:w="0" w:type="dxa"/>
              <w:bottom w:w="0" w:type="dxa"/>
              <w:right w:w="0" w:type="dxa"/>
            </w:tcMar>
            <w:vAlign w:val="center"/>
          </w:tcPr>
          <w:p w14:paraId="1ED8A9C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溧阳市天目湖南山竹海旅游有限公司</w:t>
            </w:r>
          </w:p>
        </w:tc>
        <w:tc>
          <w:tcPr>
            <w:tcW w:w="2073" w:type="dxa"/>
            <w:tcMar>
              <w:top w:w="0" w:type="dxa"/>
              <w:left w:w="0" w:type="dxa"/>
              <w:bottom w:w="0" w:type="dxa"/>
              <w:right w:w="0" w:type="dxa"/>
            </w:tcMar>
            <w:vAlign w:val="center"/>
          </w:tcPr>
          <w:p w14:paraId="4898D6D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40C35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3119633">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44</w:t>
            </w:r>
          </w:p>
        </w:tc>
        <w:tc>
          <w:tcPr>
            <w:tcW w:w="2084" w:type="dxa"/>
            <w:gridSpan w:val="2"/>
            <w:vMerge w:val="continue"/>
            <w:tcMar>
              <w:top w:w="0" w:type="dxa"/>
              <w:left w:w="0" w:type="dxa"/>
              <w:bottom w:w="0" w:type="dxa"/>
              <w:right w:w="0" w:type="dxa"/>
            </w:tcMar>
            <w:vAlign w:val="center"/>
          </w:tcPr>
          <w:p w14:paraId="2F377C30">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C4896A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有你会更美”跟着苏超去旅行——低五度、冰疗愈</w:t>
            </w:r>
          </w:p>
        </w:tc>
        <w:tc>
          <w:tcPr>
            <w:tcW w:w="3648" w:type="dxa"/>
            <w:tcMar>
              <w:top w:w="0" w:type="dxa"/>
              <w:left w:w="0" w:type="dxa"/>
              <w:bottom w:w="0" w:type="dxa"/>
              <w:right w:w="0" w:type="dxa"/>
            </w:tcMar>
            <w:vAlign w:val="center"/>
          </w:tcPr>
          <w:p w14:paraId="31976C4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溧阳市天目湖御水温泉度假有限公司</w:t>
            </w:r>
          </w:p>
        </w:tc>
        <w:tc>
          <w:tcPr>
            <w:tcW w:w="2073" w:type="dxa"/>
            <w:tcMar>
              <w:top w:w="0" w:type="dxa"/>
              <w:left w:w="0" w:type="dxa"/>
              <w:bottom w:w="0" w:type="dxa"/>
              <w:right w:w="0" w:type="dxa"/>
            </w:tcMar>
            <w:vAlign w:val="center"/>
          </w:tcPr>
          <w:p w14:paraId="4584004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1DD65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145BAC0">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45</w:t>
            </w:r>
          </w:p>
        </w:tc>
        <w:tc>
          <w:tcPr>
            <w:tcW w:w="2084" w:type="dxa"/>
            <w:gridSpan w:val="2"/>
            <w:vMerge w:val="continue"/>
            <w:tcMar>
              <w:top w:w="0" w:type="dxa"/>
              <w:left w:w="0" w:type="dxa"/>
              <w:bottom w:w="0" w:type="dxa"/>
              <w:right w:w="0" w:type="dxa"/>
            </w:tcMar>
            <w:vAlign w:val="center"/>
          </w:tcPr>
          <w:p w14:paraId="42FFDF1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3851B8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有你会更美”跟着苏超去旅行——水世界</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泰狂欢</w:t>
            </w:r>
          </w:p>
        </w:tc>
        <w:tc>
          <w:tcPr>
            <w:tcW w:w="3648" w:type="dxa"/>
            <w:tcMar>
              <w:top w:w="0" w:type="dxa"/>
              <w:left w:w="0" w:type="dxa"/>
              <w:bottom w:w="0" w:type="dxa"/>
              <w:right w:w="0" w:type="dxa"/>
            </w:tcMar>
            <w:vAlign w:val="center"/>
          </w:tcPr>
          <w:p w14:paraId="6C38E32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江苏天目湖旅游股份有限公司</w:t>
            </w:r>
          </w:p>
        </w:tc>
        <w:tc>
          <w:tcPr>
            <w:tcW w:w="2073" w:type="dxa"/>
            <w:tcMar>
              <w:top w:w="0" w:type="dxa"/>
              <w:left w:w="0" w:type="dxa"/>
              <w:bottom w:w="0" w:type="dxa"/>
              <w:right w:w="0" w:type="dxa"/>
            </w:tcMar>
            <w:vAlign w:val="center"/>
          </w:tcPr>
          <w:p w14:paraId="458D12E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w:t>
            </w:r>
          </w:p>
        </w:tc>
      </w:tr>
      <w:tr w14:paraId="6B5B4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C87F62A">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46</w:t>
            </w:r>
          </w:p>
        </w:tc>
        <w:tc>
          <w:tcPr>
            <w:tcW w:w="2084" w:type="dxa"/>
            <w:gridSpan w:val="2"/>
            <w:vMerge w:val="continue"/>
            <w:tcMar>
              <w:top w:w="0" w:type="dxa"/>
              <w:left w:w="0" w:type="dxa"/>
              <w:bottom w:w="0" w:type="dxa"/>
              <w:right w:w="0" w:type="dxa"/>
            </w:tcMar>
            <w:vAlign w:val="center"/>
          </w:tcPr>
          <w:p w14:paraId="040D88DD">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20B40B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有你会更美”跟着苏超去旅行——天目湖爽一夏</w:t>
            </w:r>
          </w:p>
        </w:tc>
        <w:tc>
          <w:tcPr>
            <w:tcW w:w="3648" w:type="dxa"/>
            <w:tcMar>
              <w:top w:w="0" w:type="dxa"/>
              <w:left w:w="0" w:type="dxa"/>
              <w:bottom w:w="0" w:type="dxa"/>
              <w:right w:w="0" w:type="dxa"/>
            </w:tcMar>
            <w:vAlign w:val="center"/>
          </w:tcPr>
          <w:p w14:paraId="25477A3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江苏天目湖旅游股份有限公司山水园景区分公司</w:t>
            </w:r>
          </w:p>
        </w:tc>
        <w:tc>
          <w:tcPr>
            <w:tcW w:w="2073" w:type="dxa"/>
            <w:tcMar>
              <w:top w:w="0" w:type="dxa"/>
              <w:left w:w="0" w:type="dxa"/>
              <w:bottom w:w="0" w:type="dxa"/>
              <w:right w:w="0" w:type="dxa"/>
            </w:tcMar>
            <w:vAlign w:val="center"/>
          </w:tcPr>
          <w:p w14:paraId="1201F74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05B24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981A41D">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47</w:t>
            </w:r>
          </w:p>
        </w:tc>
        <w:tc>
          <w:tcPr>
            <w:tcW w:w="2084" w:type="dxa"/>
            <w:gridSpan w:val="2"/>
            <w:vMerge w:val="continue"/>
            <w:tcMar>
              <w:top w:w="0" w:type="dxa"/>
              <w:left w:w="0" w:type="dxa"/>
              <w:bottom w:w="0" w:type="dxa"/>
              <w:right w:w="0" w:type="dxa"/>
            </w:tcMar>
            <w:vAlign w:val="center"/>
          </w:tcPr>
          <w:p w14:paraId="64D7C92C">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25DA30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有你会更美”花汤暖泉润春时</w:t>
            </w:r>
          </w:p>
        </w:tc>
        <w:tc>
          <w:tcPr>
            <w:tcW w:w="3648" w:type="dxa"/>
            <w:tcMar>
              <w:top w:w="0" w:type="dxa"/>
              <w:left w:w="0" w:type="dxa"/>
              <w:bottom w:w="0" w:type="dxa"/>
              <w:right w:w="0" w:type="dxa"/>
            </w:tcMar>
            <w:vAlign w:val="center"/>
          </w:tcPr>
          <w:p w14:paraId="5297557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溧阳市天目湖御水温泉度假有限公司</w:t>
            </w:r>
          </w:p>
        </w:tc>
        <w:tc>
          <w:tcPr>
            <w:tcW w:w="2073" w:type="dxa"/>
            <w:tcMar>
              <w:top w:w="0" w:type="dxa"/>
              <w:left w:w="0" w:type="dxa"/>
              <w:bottom w:w="0" w:type="dxa"/>
              <w:right w:w="0" w:type="dxa"/>
            </w:tcMar>
            <w:vAlign w:val="center"/>
          </w:tcPr>
          <w:p w14:paraId="170B5D9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41B9D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E58885D">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48</w:t>
            </w:r>
          </w:p>
        </w:tc>
        <w:tc>
          <w:tcPr>
            <w:tcW w:w="2084" w:type="dxa"/>
            <w:gridSpan w:val="2"/>
            <w:vMerge w:val="continue"/>
            <w:tcMar>
              <w:top w:w="0" w:type="dxa"/>
              <w:left w:w="0" w:type="dxa"/>
              <w:bottom w:w="0" w:type="dxa"/>
              <w:right w:w="0" w:type="dxa"/>
            </w:tcMar>
            <w:vAlign w:val="center"/>
          </w:tcPr>
          <w:p w14:paraId="05DA97A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982B11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有你会更美”南山竹海遇国宝</w:t>
            </w:r>
          </w:p>
        </w:tc>
        <w:tc>
          <w:tcPr>
            <w:tcW w:w="3648" w:type="dxa"/>
            <w:tcMar>
              <w:top w:w="0" w:type="dxa"/>
              <w:left w:w="0" w:type="dxa"/>
              <w:bottom w:w="0" w:type="dxa"/>
              <w:right w:w="0" w:type="dxa"/>
            </w:tcMar>
            <w:vAlign w:val="center"/>
          </w:tcPr>
          <w:p w14:paraId="60824EE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溧阳市天目湖南山竹海旅游有限公司</w:t>
            </w:r>
          </w:p>
        </w:tc>
        <w:tc>
          <w:tcPr>
            <w:tcW w:w="2073" w:type="dxa"/>
            <w:tcMar>
              <w:top w:w="0" w:type="dxa"/>
              <w:left w:w="0" w:type="dxa"/>
              <w:bottom w:w="0" w:type="dxa"/>
              <w:right w:w="0" w:type="dxa"/>
            </w:tcMar>
            <w:vAlign w:val="center"/>
          </w:tcPr>
          <w:p w14:paraId="109CFA5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7623B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0AB6CF4">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49</w:t>
            </w:r>
          </w:p>
        </w:tc>
        <w:tc>
          <w:tcPr>
            <w:tcW w:w="2084" w:type="dxa"/>
            <w:gridSpan w:val="2"/>
            <w:vMerge w:val="continue"/>
            <w:tcMar>
              <w:top w:w="0" w:type="dxa"/>
              <w:left w:w="0" w:type="dxa"/>
              <w:bottom w:w="0" w:type="dxa"/>
              <w:right w:w="0" w:type="dxa"/>
            </w:tcMar>
            <w:vAlign w:val="center"/>
          </w:tcPr>
          <w:p w14:paraId="35C27EB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7DA226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有你会更美”天目湖宠你有花招</w:t>
            </w:r>
          </w:p>
        </w:tc>
        <w:tc>
          <w:tcPr>
            <w:tcW w:w="3648" w:type="dxa"/>
            <w:tcMar>
              <w:top w:w="0" w:type="dxa"/>
              <w:left w:w="0" w:type="dxa"/>
              <w:bottom w:w="0" w:type="dxa"/>
              <w:right w:w="0" w:type="dxa"/>
            </w:tcMar>
            <w:vAlign w:val="center"/>
          </w:tcPr>
          <w:p w14:paraId="57E1E19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江苏天目湖旅游股份有限公司山水园景区分公司</w:t>
            </w:r>
          </w:p>
        </w:tc>
        <w:tc>
          <w:tcPr>
            <w:tcW w:w="2073" w:type="dxa"/>
            <w:tcMar>
              <w:top w:w="0" w:type="dxa"/>
              <w:left w:w="0" w:type="dxa"/>
              <w:bottom w:w="0" w:type="dxa"/>
              <w:right w:w="0" w:type="dxa"/>
            </w:tcMar>
            <w:vAlign w:val="center"/>
          </w:tcPr>
          <w:p w14:paraId="2FFBE41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7431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4F6415A">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kern w:val="2"/>
                <w:sz w:val="28"/>
                <w:szCs w:val="28"/>
              </w:rPr>
              <w:t>5</w:t>
            </w:r>
            <w:r>
              <w:rPr>
                <w:rFonts w:hint="eastAsia" w:ascii="仿宋" w:hAnsi="宋体" w:eastAsia="仿宋" w:cs="仿宋_GB2312"/>
                <w:b/>
                <w:bCs/>
                <w:snapToGrid/>
                <w:color w:val="000000"/>
                <w:kern w:val="2"/>
                <w:sz w:val="28"/>
                <w:szCs w:val="28"/>
                <w:lang w:val="en-US" w:eastAsia="zh-CN"/>
              </w:rPr>
              <w:t>0</w:t>
            </w:r>
          </w:p>
        </w:tc>
        <w:tc>
          <w:tcPr>
            <w:tcW w:w="2084" w:type="dxa"/>
            <w:gridSpan w:val="2"/>
            <w:vMerge w:val="continue"/>
            <w:tcMar>
              <w:top w:w="0" w:type="dxa"/>
              <w:left w:w="0" w:type="dxa"/>
              <w:bottom w:w="0" w:type="dxa"/>
              <w:right w:w="0" w:type="dxa"/>
            </w:tcMar>
            <w:vAlign w:val="center"/>
          </w:tcPr>
          <w:p w14:paraId="4B15E413">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29A0BD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“水韵江苏·有你会更美”天目湖庆渔年</w:t>
            </w:r>
          </w:p>
        </w:tc>
        <w:tc>
          <w:tcPr>
            <w:tcW w:w="3648" w:type="dxa"/>
            <w:tcMar>
              <w:top w:w="0" w:type="dxa"/>
              <w:left w:w="0" w:type="dxa"/>
              <w:bottom w:w="0" w:type="dxa"/>
              <w:right w:w="0" w:type="dxa"/>
            </w:tcMar>
            <w:vAlign w:val="center"/>
          </w:tcPr>
          <w:p w14:paraId="651A8FA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江苏天目湖旅游股份有限公司山水园景区分公司</w:t>
            </w:r>
          </w:p>
        </w:tc>
        <w:tc>
          <w:tcPr>
            <w:tcW w:w="2073" w:type="dxa"/>
            <w:tcMar>
              <w:top w:w="0" w:type="dxa"/>
              <w:left w:w="0" w:type="dxa"/>
              <w:bottom w:w="0" w:type="dxa"/>
              <w:right w:w="0" w:type="dxa"/>
            </w:tcMar>
            <w:vAlign w:val="center"/>
          </w:tcPr>
          <w:p w14:paraId="61FFAB7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4C9B7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2BEF82FD">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5</w:t>
            </w:r>
            <w:r>
              <w:rPr>
                <w:rFonts w:hint="eastAsia" w:ascii="仿宋" w:hAnsi="宋体" w:eastAsia="仿宋" w:cs="仿宋_GB2312"/>
                <w:b/>
                <w:bCs/>
                <w:snapToGrid/>
                <w:color w:val="000000"/>
                <w:sz w:val="28"/>
                <w:szCs w:val="28"/>
                <w:lang w:val="en-US" w:eastAsia="zh-CN" w:bidi="ar"/>
              </w:rPr>
              <w:t>1</w:t>
            </w:r>
          </w:p>
        </w:tc>
        <w:tc>
          <w:tcPr>
            <w:tcW w:w="2084" w:type="dxa"/>
            <w:gridSpan w:val="2"/>
            <w:vMerge w:val="continue"/>
            <w:tcMar>
              <w:top w:w="0" w:type="dxa"/>
              <w:left w:w="0" w:type="dxa"/>
              <w:bottom w:w="0" w:type="dxa"/>
              <w:right w:w="0" w:type="dxa"/>
            </w:tcMar>
            <w:vAlign w:val="center"/>
          </w:tcPr>
          <w:p w14:paraId="1D0CFD40">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AA7C59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“水韵江苏·有你会更美”——文化广场“朝花熙市”音乐市集</w:t>
            </w:r>
          </w:p>
        </w:tc>
        <w:tc>
          <w:tcPr>
            <w:tcW w:w="3648" w:type="dxa"/>
            <w:tcMar>
              <w:top w:w="0" w:type="dxa"/>
              <w:left w:w="0" w:type="dxa"/>
              <w:bottom w:w="0" w:type="dxa"/>
              <w:right w:w="0" w:type="dxa"/>
            </w:tcMar>
            <w:vAlign w:val="center"/>
          </w:tcPr>
          <w:p w14:paraId="7F1B096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常州晋陵文化商业发展有限公司</w:t>
            </w:r>
          </w:p>
        </w:tc>
        <w:tc>
          <w:tcPr>
            <w:tcW w:w="2073" w:type="dxa"/>
            <w:tcMar>
              <w:top w:w="0" w:type="dxa"/>
              <w:left w:w="0" w:type="dxa"/>
              <w:bottom w:w="0" w:type="dxa"/>
              <w:right w:w="0" w:type="dxa"/>
            </w:tcMar>
            <w:vAlign w:val="center"/>
          </w:tcPr>
          <w:p w14:paraId="1A3F778E">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7C046F4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天宁区</w:t>
            </w:r>
          </w:p>
        </w:tc>
      </w:tr>
      <w:tr w14:paraId="069CF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82" w:hRule="atLeast"/>
          <w:jc w:val="center"/>
        </w:trPr>
        <w:tc>
          <w:tcPr>
            <w:tcW w:w="1092" w:type="dxa"/>
            <w:tcMar>
              <w:top w:w="0" w:type="dxa"/>
              <w:left w:w="0" w:type="dxa"/>
              <w:bottom w:w="0" w:type="dxa"/>
              <w:right w:w="0" w:type="dxa"/>
            </w:tcMar>
            <w:vAlign w:val="center"/>
          </w:tcPr>
          <w:p w14:paraId="4E2BEBB5">
            <w:pPr>
              <w:widowControl/>
              <w:autoSpaceDE/>
              <w:autoSpaceDN/>
              <w:spacing w:line="320" w:lineRule="exact"/>
              <w:ind w:firstLine="0"/>
              <w:jc w:val="center"/>
              <w:textAlignment w:val="center"/>
              <w:rPr>
                <w:rFonts w:hint="eastAsia" w:ascii="仿宋" w:hAnsi="宋体" w:eastAsia="仿宋" w:cs="仿宋_GB2312"/>
                <w:b/>
                <w:bCs/>
                <w:snapToGrid/>
                <w:color w:val="000000"/>
                <w:kern w:val="2"/>
                <w:sz w:val="28"/>
                <w:szCs w:val="28"/>
                <w:lang w:eastAsia="zh-CN"/>
              </w:rPr>
            </w:pPr>
            <w:r>
              <w:rPr>
                <w:rFonts w:hint="eastAsia" w:ascii="仿宋" w:hAnsi="宋体" w:eastAsia="仿宋" w:cs="仿宋_GB2312"/>
                <w:b/>
                <w:bCs/>
                <w:snapToGrid/>
                <w:color w:val="000000"/>
                <w:sz w:val="28"/>
                <w:szCs w:val="28"/>
                <w:lang w:bidi="ar"/>
              </w:rPr>
              <w:t>5</w:t>
            </w:r>
            <w:r>
              <w:rPr>
                <w:rFonts w:hint="eastAsia" w:ascii="仿宋" w:hAnsi="宋体" w:eastAsia="仿宋" w:cs="仿宋_GB2312"/>
                <w:b/>
                <w:bCs/>
                <w:snapToGrid/>
                <w:color w:val="000000"/>
                <w:sz w:val="28"/>
                <w:szCs w:val="28"/>
                <w:lang w:val="en-US" w:eastAsia="zh-CN" w:bidi="ar"/>
              </w:rPr>
              <w:t>2</w:t>
            </w:r>
          </w:p>
        </w:tc>
        <w:tc>
          <w:tcPr>
            <w:tcW w:w="2084" w:type="dxa"/>
            <w:gridSpan w:val="2"/>
            <w:vMerge w:val="continue"/>
            <w:tcMar>
              <w:top w:w="0" w:type="dxa"/>
              <w:left w:w="0" w:type="dxa"/>
              <w:bottom w:w="0" w:type="dxa"/>
              <w:right w:w="0" w:type="dxa"/>
            </w:tcMar>
            <w:vAlign w:val="center"/>
          </w:tcPr>
          <w:p w14:paraId="2C55A2F4">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9A4244F">
            <w:pPr>
              <w:widowControl/>
              <w:autoSpaceDE/>
              <w:autoSpaceDN/>
              <w:spacing w:line="340" w:lineRule="exact"/>
              <w:ind w:firstLine="0"/>
              <w:jc w:val="center"/>
              <w:textAlignment w:val="center"/>
              <w:rPr>
                <w:rFonts w:ascii="仿宋" w:hAnsi="仿宋" w:eastAsia="仿宋" w:cs="仿宋"/>
                <w:b/>
                <w:bCs/>
                <w:snapToGrid/>
                <w:color w:val="000000"/>
                <w:spacing w:val="-10"/>
                <w:kern w:val="28"/>
                <w:sz w:val="28"/>
                <w:szCs w:val="28"/>
              </w:rPr>
            </w:pPr>
            <w:r>
              <w:rPr>
                <w:rFonts w:hint="eastAsia" w:ascii="仿宋" w:hAnsi="仿宋" w:eastAsia="仿宋" w:cs="仿宋"/>
                <w:b/>
                <w:bCs/>
                <w:snapToGrid/>
                <w:color w:val="000000"/>
                <w:spacing w:val="-10"/>
                <w:kern w:val="28"/>
                <w:sz w:val="28"/>
                <w:szCs w:val="28"/>
                <w:lang w:bidi="ar"/>
              </w:rPr>
              <w:t>“水韵江苏</w:t>
            </w:r>
            <w:r>
              <w:rPr>
                <w:rFonts w:hint="eastAsia" w:ascii="方正仿宋_GBK"/>
                <w:b/>
                <w:bCs/>
                <w:snapToGrid/>
                <w:color w:val="000000"/>
                <w:spacing w:val="-10"/>
                <w:kern w:val="28"/>
                <w:sz w:val="28"/>
                <w:szCs w:val="28"/>
                <w:lang w:bidi="ar"/>
              </w:rPr>
              <w:t>·</w:t>
            </w:r>
            <w:r>
              <w:rPr>
                <w:rFonts w:hint="eastAsia" w:ascii="仿宋" w:hAnsi="仿宋" w:eastAsia="仿宋" w:cs="仿宋"/>
                <w:b/>
                <w:bCs/>
                <w:snapToGrid/>
                <w:color w:val="000000"/>
                <w:spacing w:val="-10"/>
                <w:kern w:val="28"/>
                <w:sz w:val="28"/>
                <w:szCs w:val="28"/>
                <w:lang w:bidi="ar"/>
              </w:rPr>
              <w:t>有你会更美”嬉戏谷2025年仲夏系列活动</w:t>
            </w:r>
          </w:p>
        </w:tc>
        <w:tc>
          <w:tcPr>
            <w:tcW w:w="3648" w:type="dxa"/>
            <w:tcMar>
              <w:top w:w="0" w:type="dxa"/>
              <w:left w:w="0" w:type="dxa"/>
              <w:bottom w:w="0" w:type="dxa"/>
              <w:right w:w="0" w:type="dxa"/>
            </w:tcMar>
            <w:vAlign w:val="center"/>
          </w:tcPr>
          <w:p w14:paraId="1F6AC0EE">
            <w:pPr>
              <w:widowControl/>
              <w:autoSpaceDE/>
              <w:autoSpaceDN/>
              <w:spacing w:line="340" w:lineRule="exact"/>
              <w:ind w:firstLine="0"/>
              <w:jc w:val="center"/>
              <w:textAlignment w:val="center"/>
              <w:rPr>
                <w:rFonts w:ascii="仿宋" w:hAnsi="仿宋" w:eastAsia="仿宋" w:cs="仿宋"/>
                <w:b/>
                <w:bCs/>
                <w:snapToGrid/>
                <w:color w:val="000000"/>
                <w:spacing w:val="-10"/>
                <w:kern w:val="28"/>
                <w:sz w:val="28"/>
                <w:szCs w:val="28"/>
              </w:rPr>
            </w:pPr>
            <w:r>
              <w:rPr>
                <w:rFonts w:hint="eastAsia" w:ascii="仿宋" w:hAnsi="仿宋" w:eastAsia="仿宋" w:cs="仿宋"/>
                <w:b/>
                <w:bCs/>
                <w:snapToGrid/>
                <w:color w:val="000000"/>
                <w:spacing w:val="-10"/>
                <w:kern w:val="28"/>
                <w:sz w:val="28"/>
                <w:szCs w:val="28"/>
                <w:lang w:bidi="ar"/>
              </w:rPr>
              <w:t>嬉戏族集团有限公司</w:t>
            </w:r>
          </w:p>
        </w:tc>
        <w:tc>
          <w:tcPr>
            <w:tcW w:w="2073" w:type="dxa"/>
            <w:tcMar>
              <w:top w:w="0" w:type="dxa"/>
              <w:left w:w="0" w:type="dxa"/>
              <w:bottom w:w="0" w:type="dxa"/>
              <w:right w:w="0" w:type="dxa"/>
            </w:tcMar>
            <w:vAlign w:val="center"/>
          </w:tcPr>
          <w:p w14:paraId="6AA96373">
            <w:pPr>
              <w:widowControl/>
              <w:autoSpaceDE/>
              <w:autoSpaceDN/>
              <w:spacing w:line="34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156B4083">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武进区</w:t>
            </w:r>
          </w:p>
        </w:tc>
      </w:tr>
      <w:tr w14:paraId="3C0F3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82" w:hRule="atLeast"/>
          <w:jc w:val="center"/>
        </w:trPr>
        <w:tc>
          <w:tcPr>
            <w:tcW w:w="1092" w:type="dxa"/>
            <w:tcMar>
              <w:top w:w="0" w:type="dxa"/>
              <w:left w:w="0" w:type="dxa"/>
              <w:bottom w:w="0" w:type="dxa"/>
              <w:right w:w="0" w:type="dxa"/>
            </w:tcMar>
            <w:vAlign w:val="center"/>
          </w:tcPr>
          <w:p w14:paraId="779826B5">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53</w:t>
            </w:r>
          </w:p>
        </w:tc>
        <w:tc>
          <w:tcPr>
            <w:tcW w:w="2084" w:type="dxa"/>
            <w:gridSpan w:val="2"/>
            <w:vMerge w:val="continue"/>
            <w:tcMar>
              <w:top w:w="0" w:type="dxa"/>
              <w:left w:w="0" w:type="dxa"/>
              <w:bottom w:w="0" w:type="dxa"/>
              <w:right w:w="0" w:type="dxa"/>
            </w:tcMar>
            <w:vAlign w:val="center"/>
          </w:tcPr>
          <w:p w14:paraId="4DBA714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5BF2D5B">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有你会更美”寻春山野之旅</w:t>
            </w:r>
          </w:p>
        </w:tc>
        <w:tc>
          <w:tcPr>
            <w:tcW w:w="3648" w:type="dxa"/>
            <w:tcMar>
              <w:top w:w="0" w:type="dxa"/>
              <w:left w:w="0" w:type="dxa"/>
              <w:bottom w:w="0" w:type="dxa"/>
              <w:right w:w="0" w:type="dxa"/>
            </w:tcMar>
            <w:vAlign w:val="center"/>
          </w:tcPr>
          <w:p w14:paraId="3DC5B6A5">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溧阳市天目湖南山竹海旅游有限公司</w:t>
            </w:r>
          </w:p>
        </w:tc>
        <w:tc>
          <w:tcPr>
            <w:tcW w:w="2073" w:type="dxa"/>
            <w:tcMar>
              <w:top w:w="0" w:type="dxa"/>
              <w:left w:w="0" w:type="dxa"/>
              <w:bottom w:w="0" w:type="dxa"/>
              <w:right w:w="0" w:type="dxa"/>
            </w:tcMar>
            <w:vAlign w:val="center"/>
          </w:tcPr>
          <w:p w14:paraId="5E496F70">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6BED7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46" w:hRule="atLeast"/>
          <w:jc w:val="center"/>
        </w:trPr>
        <w:tc>
          <w:tcPr>
            <w:tcW w:w="1092" w:type="dxa"/>
            <w:tcMar>
              <w:top w:w="0" w:type="dxa"/>
              <w:left w:w="0" w:type="dxa"/>
              <w:bottom w:w="0" w:type="dxa"/>
              <w:right w:w="0" w:type="dxa"/>
            </w:tcMar>
            <w:vAlign w:val="center"/>
          </w:tcPr>
          <w:p w14:paraId="07D5FB15">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54</w:t>
            </w:r>
          </w:p>
        </w:tc>
        <w:tc>
          <w:tcPr>
            <w:tcW w:w="2084" w:type="dxa"/>
            <w:gridSpan w:val="2"/>
            <w:vMerge w:val="continue"/>
            <w:tcMar>
              <w:top w:w="0" w:type="dxa"/>
              <w:left w:w="0" w:type="dxa"/>
              <w:bottom w:w="0" w:type="dxa"/>
              <w:right w:w="0" w:type="dxa"/>
            </w:tcMar>
            <w:vAlign w:val="center"/>
          </w:tcPr>
          <w:p w14:paraId="4B72016C">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C3FF8E6">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有你会更美”御水温泉沐新汤</w:t>
            </w:r>
          </w:p>
        </w:tc>
        <w:tc>
          <w:tcPr>
            <w:tcW w:w="3648" w:type="dxa"/>
            <w:tcMar>
              <w:top w:w="0" w:type="dxa"/>
              <w:left w:w="0" w:type="dxa"/>
              <w:bottom w:w="0" w:type="dxa"/>
              <w:right w:w="0" w:type="dxa"/>
            </w:tcMar>
            <w:vAlign w:val="center"/>
          </w:tcPr>
          <w:p w14:paraId="5FF26CEB">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溧阳市天目湖御水温泉度假有限公司</w:t>
            </w:r>
          </w:p>
        </w:tc>
        <w:tc>
          <w:tcPr>
            <w:tcW w:w="2073" w:type="dxa"/>
            <w:tcMar>
              <w:top w:w="0" w:type="dxa"/>
              <w:left w:w="0" w:type="dxa"/>
              <w:bottom w:w="0" w:type="dxa"/>
              <w:right w:w="0" w:type="dxa"/>
            </w:tcMar>
            <w:vAlign w:val="center"/>
          </w:tcPr>
          <w:p w14:paraId="5196EE94">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7F03C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82" w:hRule="atLeast"/>
          <w:jc w:val="center"/>
        </w:trPr>
        <w:tc>
          <w:tcPr>
            <w:tcW w:w="1092" w:type="dxa"/>
            <w:tcMar>
              <w:top w:w="0" w:type="dxa"/>
              <w:left w:w="0" w:type="dxa"/>
              <w:bottom w:w="0" w:type="dxa"/>
              <w:right w:w="0" w:type="dxa"/>
            </w:tcMar>
            <w:vAlign w:val="center"/>
          </w:tcPr>
          <w:p w14:paraId="7B70A8CB">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sz w:val="28"/>
                <w:szCs w:val="28"/>
                <w:lang w:val="en-US" w:eastAsia="zh-CN" w:bidi="ar"/>
              </w:rPr>
              <w:t>55</w:t>
            </w:r>
          </w:p>
        </w:tc>
        <w:tc>
          <w:tcPr>
            <w:tcW w:w="2084" w:type="dxa"/>
            <w:gridSpan w:val="2"/>
            <w:vMerge w:val="continue"/>
            <w:tcMar>
              <w:top w:w="0" w:type="dxa"/>
              <w:left w:w="0" w:type="dxa"/>
              <w:bottom w:w="0" w:type="dxa"/>
              <w:right w:w="0" w:type="dxa"/>
            </w:tcMar>
            <w:vAlign w:val="center"/>
          </w:tcPr>
          <w:p w14:paraId="0F10C0F1">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3A8DECE">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有你会更美”－中华恐龙园暑期狂欢季</w:t>
            </w:r>
          </w:p>
        </w:tc>
        <w:tc>
          <w:tcPr>
            <w:tcW w:w="3648" w:type="dxa"/>
            <w:tcMar>
              <w:top w:w="0" w:type="dxa"/>
              <w:left w:w="0" w:type="dxa"/>
              <w:bottom w:w="0" w:type="dxa"/>
              <w:right w:w="0" w:type="dxa"/>
            </w:tcMar>
            <w:vAlign w:val="center"/>
          </w:tcPr>
          <w:p w14:paraId="32DF44C5">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恐龙园文化旅游集团股份有限公司</w:t>
            </w:r>
          </w:p>
        </w:tc>
        <w:tc>
          <w:tcPr>
            <w:tcW w:w="2073" w:type="dxa"/>
            <w:tcMar>
              <w:top w:w="0" w:type="dxa"/>
              <w:left w:w="0" w:type="dxa"/>
              <w:bottom w:w="0" w:type="dxa"/>
              <w:right w:w="0" w:type="dxa"/>
            </w:tcMar>
            <w:vAlign w:val="center"/>
          </w:tcPr>
          <w:p w14:paraId="70539FB2">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w:t>
            </w:r>
          </w:p>
        </w:tc>
      </w:tr>
      <w:tr w14:paraId="7DC21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82" w:hRule="atLeast"/>
          <w:jc w:val="center"/>
        </w:trPr>
        <w:tc>
          <w:tcPr>
            <w:tcW w:w="1092" w:type="dxa"/>
            <w:tcMar>
              <w:top w:w="0" w:type="dxa"/>
              <w:left w:w="0" w:type="dxa"/>
              <w:bottom w:w="0" w:type="dxa"/>
              <w:right w:w="0" w:type="dxa"/>
            </w:tcMar>
            <w:vAlign w:val="center"/>
          </w:tcPr>
          <w:p w14:paraId="0875E83D">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56</w:t>
            </w:r>
          </w:p>
        </w:tc>
        <w:tc>
          <w:tcPr>
            <w:tcW w:w="2084" w:type="dxa"/>
            <w:gridSpan w:val="2"/>
            <w:vMerge w:val="continue"/>
            <w:tcMar>
              <w:top w:w="0" w:type="dxa"/>
              <w:left w:w="0" w:type="dxa"/>
              <w:bottom w:w="0" w:type="dxa"/>
              <w:right w:w="0" w:type="dxa"/>
            </w:tcMar>
            <w:vAlign w:val="center"/>
          </w:tcPr>
          <w:p w14:paraId="21283119">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61EC8EF">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 康养夏夜 畅享苏超观赛活动</w:t>
            </w:r>
          </w:p>
        </w:tc>
        <w:tc>
          <w:tcPr>
            <w:tcW w:w="3648" w:type="dxa"/>
            <w:tcMar>
              <w:top w:w="0" w:type="dxa"/>
              <w:left w:w="0" w:type="dxa"/>
              <w:bottom w:w="0" w:type="dxa"/>
              <w:right w:w="0" w:type="dxa"/>
            </w:tcMar>
            <w:vAlign w:val="center"/>
          </w:tcPr>
          <w:p w14:paraId="31256066">
            <w:pPr>
              <w:widowControl/>
              <w:autoSpaceDE/>
              <w:autoSpaceDN/>
              <w:spacing w:line="340" w:lineRule="exact"/>
              <w:ind w:firstLine="0"/>
              <w:jc w:val="center"/>
              <w:textAlignment w:val="center"/>
              <w:rPr>
                <w:rFonts w:ascii="仿宋" w:hAnsi="仿宋" w:eastAsia="仿宋" w:cs="仿宋"/>
                <w:b/>
                <w:bCs/>
                <w:snapToGrid/>
                <w:color w:val="000000"/>
                <w:spacing w:val="-8"/>
                <w:kern w:val="28"/>
                <w:sz w:val="28"/>
                <w:szCs w:val="28"/>
              </w:rPr>
            </w:pPr>
            <w:r>
              <w:rPr>
                <w:rFonts w:hint="eastAsia" w:ascii="仿宋" w:hAnsi="仿宋" w:eastAsia="仿宋" w:cs="仿宋"/>
                <w:b/>
                <w:bCs/>
                <w:snapToGrid/>
                <w:color w:val="000000"/>
                <w:spacing w:val="-8"/>
                <w:kern w:val="28"/>
                <w:sz w:val="28"/>
                <w:szCs w:val="28"/>
                <w:lang w:bidi="ar"/>
              </w:rPr>
              <w:t>江苏姜下现代农业产业园发展有限公司</w:t>
            </w:r>
          </w:p>
        </w:tc>
        <w:tc>
          <w:tcPr>
            <w:tcW w:w="2073" w:type="dxa"/>
            <w:tcMar>
              <w:top w:w="0" w:type="dxa"/>
              <w:left w:w="0" w:type="dxa"/>
              <w:bottom w:w="0" w:type="dxa"/>
              <w:right w:w="0" w:type="dxa"/>
            </w:tcMar>
            <w:vAlign w:val="center"/>
          </w:tcPr>
          <w:p w14:paraId="77B0F64A">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溧阳市</w:t>
            </w:r>
          </w:p>
        </w:tc>
      </w:tr>
      <w:tr w14:paraId="13C26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82" w:hRule="atLeast"/>
          <w:jc w:val="center"/>
        </w:trPr>
        <w:tc>
          <w:tcPr>
            <w:tcW w:w="1092" w:type="dxa"/>
            <w:tcMar>
              <w:top w:w="0" w:type="dxa"/>
              <w:left w:w="0" w:type="dxa"/>
              <w:bottom w:w="0" w:type="dxa"/>
              <w:right w:w="0" w:type="dxa"/>
            </w:tcMar>
            <w:vAlign w:val="center"/>
          </w:tcPr>
          <w:p w14:paraId="66841FFF">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57</w:t>
            </w:r>
          </w:p>
        </w:tc>
        <w:tc>
          <w:tcPr>
            <w:tcW w:w="2084" w:type="dxa"/>
            <w:gridSpan w:val="2"/>
            <w:vMerge w:val="continue"/>
            <w:tcMar>
              <w:top w:w="0" w:type="dxa"/>
              <w:left w:w="0" w:type="dxa"/>
              <w:bottom w:w="0" w:type="dxa"/>
              <w:right w:w="0" w:type="dxa"/>
            </w:tcMar>
            <w:vAlign w:val="center"/>
          </w:tcPr>
          <w:p w14:paraId="4EDE5826">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F182B2F">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环球夏浪节</w:t>
            </w:r>
          </w:p>
        </w:tc>
        <w:tc>
          <w:tcPr>
            <w:tcW w:w="3648" w:type="dxa"/>
            <w:tcMar>
              <w:top w:w="0" w:type="dxa"/>
              <w:left w:w="0" w:type="dxa"/>
              <w:bottom w:w="0" w:type="dxa"/>
              <w:right w:w="0" w:type="dxa"/>
            </w:tcMar>
            <w:vAlign w:val="center"/>
          </w:tcPr>
          <w:p w14:paraId="6DC254B4">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江苏江南环球港商业中心有限公司</w:t>
            </w:r>
          </w:p>
        </w:tc>
        <w:tc>
          <w:tcPr>
            <w:tcW w:w="2073" w:type="dxa"/>
            <w:tcMar>
              <w:top w:w="0" w:type="dxa"/>
              <w:left w:w="0" w:type="dxa"/>
              <w:bottom w:w="0" w:type="dxa"/>
              <w:right w:w="0" w:type="dxa"/>
            </w:tcMar>
            <w:vAlign w:val="center"/>
          </w:tcPr>
          <w:p w14:paraId="01C7F8CD">
            <w:pPr>
              <w:widowControl/>
              <w:autoSpaceDE/>
              <w:autoSpaceDN/>
              <w:spacing w:line="34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常州国家高新区（新北区）</w:t>
            </w:r>
          </w:p>
        </w:tc>
      </w:tr>
      <w:tr w14:paraId="79392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6FF9B5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58</w:t>
            </w:r>
          </w:p>
        </w:tc>
        <w:tc>
          <w:tcPr>
            <w:tcW w:w="2084" w:type="dxa"/>
            <w:gridSpan w:val="2"/>
            <w:vMerge w:val="continue"/>
            <w:tcMar>
              <w:top w:w="0" w:type="dxa"/>
              <w:left w:w="0" w:type="dxa"/>
              <w:bottom w:w="0" w:type="dxa"/>
              <w:right w:w="0" w:type="dxa"/>
            </w:tcMar>
            <w:vAlign w:val="center"/>
          </w:tcPr>
          <w:p w14:paraId="07F279B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97EE2D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水韵江苏·有你会更美－DINO奇妙夜</w:t>
            </w:r>
          </w:p>
        </w:tc>
        <w:tc>
          <w:tcPr>
            <w:tcW w:w="3648" w:type="dxa"/>
            <w:tcMar>
              <w:top w:w="0" w:type="dxa"/>
              <w:left w:w="0" w:type="dxa"/>
              <w:bottom w:w="0" w:type="dxa"/>
              <w:right w:w="0" w:type="dxa"/>
            </w:tcMar>
            <w:vAlign w:val="center"/>
          </w:tcPr>
          <w:p w14:paraId="311B310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常州迪诺水镇商业管理有限公司</w:t>
            </w:r>
          </w:p>
        </w:tc>
        <w:tc>
          <w:tcPr>
            <w:tcW w:w="2073" w:type="dxa"/>
            <w:tcMar>
              <w:top w:w="0" w:type="dxa"/>
              <w:left w:w="0" w:type="dxa"/>
              <w:bottom w:w="0" w:type="dxa"/>
              <w:right w:w="0" w:type="dxa"/>
            </w:tcMar>
            <w:vAlign w:val="center"/>
          </w:tcPr>
          <w:p w14:paraId="5D3CFB8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常州国家高新区（新北区）</w:t>
            </w:r>
          </w:p>
        </w:tc>
      </w:tr>
      <w:tr w14:paraId="06A75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7C94929">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59</w:t>
            </w:r>
          </w:p>
        </w:tc>
        <w:tc>
          <w:tcPr>
            <w:tcW w:w="2084" w:type="dxa"/>
            <w:gridSpan w:val="2"/>
            <w:vMerge w:val="continue"/>
            <w:tcMar>
              <w:top w:w="0" w:type="dxa"/>
              <w:left w:w="0" w:type="dxa"/>
              <w:bottom w:w="0" w:type="dxa"/>
              <w:right w:w="0" w:type="dxa"/>
            </w:tcMar>
            <w:vAlign w:val="center"/>
          </w:tcPr>
          <w:p w14:paraId="678EFCDD">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B57BB5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“水韵江苏·有你会更美”狮山市集</w:t>
            </w:r>
          </w:p>
        </w:tc>
        <w:tc>
          <w:tcPr>
            <w:tcW w:w="3648" w:type="dxa"/>
            <w:tcMar>
              <w:top w:w="0" w:type="dxa"/>
              <w:left w:w="0" w:type="dxa"/>
              <w:bottom w:w="0" w:type="dxa"/>
              <w:right w:w="0" w:type="dxa"/>
            </w:tcMar>
            <w:vAlign w:val="center"/>
          </w:tcPr>
          <w:p w14:paraId="7FA7A34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苏州狮山广场发展有限公司</w:t>
            </w:r>
          </w:p>
        </w:tc>
        <w:tc>
          <w:tcPr>
            <w:tcW w:w="2073" w:type="dxa"/>
            <w:tcMar>
              <w:top w:w="0" w:type="dxa"/>
              <w:left w:w="0" w:type="dxa"/>
              <w:bottom w:w="0" w:type="dxa"/>
              <w:right w:w="0" w:type="dxa"/>
            </w:tcMar>
            <w:vAlign w:val="center"/>
          </w:tcPr>
          <w:p w14:paraId="1F8B9F7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苏州高新区（虎丘区）</w:t>
            </w:r>
          </w:p>
        </w:tc>
      </w:tr>
      <w:tr w14:paraId="184CB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5FE127A0">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60</w:t>
            </w:r>
          </w:p>
        </w:tc>
        <w:tc>
          <w:tcPr>
            <w:tcW w:w="2084" w:type="dxa"/>
            <w:gridSpan w:val="2"/>
            <w:vMerge w:val="continue"/>
            <w:tcMar>
              <w:top w:w="0" w:type="dxa"/>
              <w:left w:w="0" w:type="dxa"/>
              <w:bottom w:w="0" w:type="dxa"/>
              <w:right w:w="0" w:type="dxa"/>
            </w:tcMar>
            <w:vAlign w:val="center"/>
          </w:tcPr>
          <w:p w14:paraId="05CC602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24FEA1D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有你会更美”——蓝海豚文化艺术街区“廛隐大集”暑期市集</w:t>
            </w:r>
          </w:p>
        </w:tc>
        <w:tc>
          <w:tcPr>
            <w:tcW w:w="3648" w:type="dxa"/>
            <w:tcMar>
              <w:top w:w="0" w:type="dxa"/>
              <w:left w:w="0" w:type="dxa"/>
              <w:bottom w:w="0" w:type="dxa"/>
              <w:right w:w="0" w:type="dxa"/>
            </w:tcMar>
            <w:vAlign w:val="center"/>
          </w:tcPr>
          <w:p w14:paraId="4E545F5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江苏蓝海豚文旅投资有限公司</w:t>
            </w:r>
          </w:p>
        </w:tc>
        <w:tc>
          <w:tcPr>
            <w:tcW w:w="2073" w:type="dxa"/>
            <w:tcMar>
              <w:top w:w="0" w:type="dxa"/>
              <w:left w:w="0" w:type="dxa"/>
              <w:bottom w:w="0" w:type="dxa"/>
              <w:right w:w="0" w:type="dxa"/>
            </w:tcMar>
            <w:vAlign w:val="center"/>
          </w:tcPr>
          <w:p w14:paraId="50D40A09">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5EAD283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武进区</w:t>
            </w:r>
          </w:p>
        </w:tc>
      </w:tr>
      <w:tr w14:paraId="44789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25AFAD05">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61</w:t>
            </w:r>
          </w:p>
        </w:tc>
        <w:tc>
          <w:tcPr>
            <w:tcW w:w="2084" w:type="dxa"/>
            <w:gridSpan w:val="2"/>
            <w:vMerge w:val="continue"/>
            <w:tcMar>
              <w:top w:w="0" w:type="dxa"/>
              <w:left w:w="0" w:type="dxa"/>
              <w:bottom w:w="0" w:type="dxa"/>
              <w:right w:w="0" w:type="dxa"/>
            </w:tcMar>
            <w:vAlign w:val="center"/>
          </w:tcPr>
          <w:p w14:paraId="36FCB1D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3F9063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kern w:val="2"/>
                <w:sz w:val="28"/>
                <w:szCs w:val="28"/>
                <w:lang w:bidi="ar"/>
              </w:rPr>
              <w:t>有你会更美”-中华恐龙园恐龙文化季</w:t>
            </w:r>
          </w:p>
        </w:tc>
        <w:tc>
          <w:tcPr>
            <w:tcW w:w="3648" w:type="dxa"/>
            <w:tcMar>
              <w:top w:w="0" w:type="dxa"/>
              <w:left w:w="0" w:type="dxa"/>
              <w:bottom w:w="0" w:type="dxa"/>
              <w:right w:w="0" w:type="dxa"/>
            </w:tcMar>
            <w:vAlign w:val="center"/>
          </w:tcPr>
          <w:p w14:paraId="124C2D0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恐龙园文化旅游集团股份有限公司</w:t>
            </w:r>
          </w:p>
        </w:tc>
        <w:tc>
          <w:tcPr>
            <w:tcW w:w="2073" w:type="dxa"/>
            <w:tcMar>
              <w:top w:w="0" w:type="dxa"/>
              <w:left w:w="0" w:type="dxa"/>
              <w:bottom w:w="0" w:type="dxa"/>
              <w:right w:w="0" w:type="dxa"/>
            </w:tcMar>
            <w:vAlign w:val="center"/>
          </w:tcPr>
          <w:p w14:paraId="526EE138">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65CD037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新北区</w:t>
            </w:r>
          </w:p>
        </w:tc>
      </w:tr>
      <w:tr w14:paraId="7DB8E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756" w:hRule="atLeast"/>
          <w:jc w:val="center"/>
        </w:trPr>
        <w:tc>
          <w:tcPr>
            <w:tcW w:w="1092" w:type="dxa"/>
            <w:tcMar>
              <w:top w:w="0" w:type="dxa"/>
              <w:left w:w="0" w:type="dxa"/>
              <w:bottom w:w="0" w:type="dxa"/>
              <w:right w:w="0" w:type="dxa"/>
            </w:tcMar>
            <w:vAlign w:val="center"/>
          </w:tcPr>
          <w:p w14:paraId="716207F9">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62</w:t>
            </w:r>
          </w:p>
        </w:tc>
        <w:tc>
          <w:tcPr>
            <w:tcW w:w="2084" w:type="dxa"/>
            <w:gridSpan w:val="2"/>
            <w:vMerge w:val="continue"/>
            <w:tcMar>
              <w:top w:w="0" w:type="dxa"/>
              <w:left w:w="0" w:type="dxa"/>
              <w:bottom w:w="0" w:type="dxa"/>
              <w:right w:w="0" w:type="dxa"/>
            </w:tcMar>
            <w:vAlign w:val="center"/>
          </w:tcPr>
          <w:p w14:paraId="278F1F4B">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1A4E25F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kern w:val="2"/>
                <w:sz w:val="28"/>
                <w:szCs w:val="28"/>
                <w:lang w:bidi="ar"/>
              </w:rPr>
              <w:t>有你会更美”--亚细亚璀璨夏夜活动</w:t>
            </w:r>
          </w:p>
        </w:tc>
        <w:tc>
          <w:tcPr>
            <w:tcW w:w="3648" w:type="dxa"/>
            <w:tcMar>
              <w:top w:w="0" w:type="dxa"/>
              <w:left w:w="0" w:type="dxa"/>
              <w:bottom w:w="0" w:type="dxa"/>
              <w:right w:w="0" w:type="dxa"/>
            </w:tcMar>
            <w:vAlign w:val="center"/>
          </w:tcPr>
          <w:p w14:paraId="12A1659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常州亚细亚影视城股份有限公司</w:t>
            </w:r>
          </w:p>
        </w:tc>
        <w:tc>
          <w:tcPr>
            <w:tcW w:w="2073" w:type="dxa"/>
            <w:tcMar>
              <w:top w:w="0" w:type="dxa"/>
              <w:left w:w="0" w:type="dxa"/>
              <w:bottom w:w="0" w:type="dxa"/>
              <w:right w:w="0" w:type="dxa"/>
            </w:tcMar>
            <w:vAlign w:val="center"/>
          </w:tcPr>
          <w:p w14:paraId="682D2646">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24C83D4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钟楼区</w:t>
            </w:r>
          </w:p>
        </w:tc>
      </w:tr>
      <w:tr w14:paraId="728B2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5D067C8">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63</w:t>
            </w:r>
          </w:p>
        </w:tc>
        <w:tc>
          <w:tcPr>
            <w:tcW w:w="2084" w:type="dxa"/>
            <w:gridSpan w:val="2"/>
            <w:vMerge w:val="continue"/>
            <w:tcMar>
              <w:top w:w="0" w:type="dxa"/>
              <w:left w:w="0" w:type="dxa"/>
              <w:bottom w:w="0" w:type="dxa"/>
              <w:right w:w="0" w:type="dxa"/>
            </w:tcMar>
            <w:vAlign w:val="center"/>
          </w:tcPr>
          <w:p w14:paraId="4F631D65">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3AC8A0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有你会更美”百戏花朝节</w:t>
            </w:r>
          </w:p>
        </w:tc>
        <w:tc>
          <w:tcPr>
            <w:tcW w:w="3648" w:type="dxa"/>
            <w:tcMar>
              <w:top w:w="0" w:type="dxa"/>
              <w:left w:w="0" w:type="dxa"/>
              <w:bottom w:w="0" w:type="dxa"/>
              <w:right w:w="0" w:type="dxa"/>
            </w:tcMar>
            <w:vAlign w:val="center"/>
          </w:tcPr>
          <w:p w14:paraId="781E508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常州市春秋乐园旅游发展有限公司</w:t>
            </w:r>
          </w:p>
        </w:tc>
        <w:tc>
          <w:tcPr>
            <w:tcW w:w="2073" w:type="dxa"/>
            <w:tcMar>
              <w:top w:w="0" w:type="dxa"/>
              <w:left w:w="0" w:type="dxa"/>
              <w:bottom w:w="0" w:type="dxa"/>
              <w:right w:w="0" w:type="dxa"/>
            </w:tcMar>
            <w:vAlign w:val="center"/>
          </w:tcPr>
          <w:p w14:paraId="5402E32D">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66F0BE8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武进区</w:t>
            </w:r>
          </w:p>
        </w:tc>
      </w:tr>
      <w:tr w14:paraId="2C471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34BBB7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64</w:t>
            </w:r>
          </w:p>
        </w:tc>
        <w:tc>
          <w:tcPr>
            <w:tcW w:w="2084" w:type="dxa"/>
            <w:gridSpan w:val="2"/>
            <w:vMerge w:val="continue"/>
            <w:tcMar>
              <w:top w:w="0" w:type="dxa"/>
              <w:left w:w="0" w:type="dxa"/>
              <w:bottom w:w="0" w:type="dxa"/>
              <w:right w:w="0" w:type="dxa"/>
            </w:tcMar>
            <w:vAlign w:val="center"/>
          </w:tcPr>
          <w:p w14:paraId="62854683">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9BED42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有你会更美”水战春秋城 花火清凉夜</w:t>
            </w:r>
          </w:p>
        </w:tc>
        <w:tc>
          <w:tcPr>
            <w:tcW w:w="3648" w:type="dxa"/>
            <w:tcMar>
              <w:top w:w="0" w:type="dxa"/>
              <w:left w:w="0" w:type="dxa"/>
              <w:bottom w:w="0" w:type="dxa"/>
              <w:right w:w="0" w:type="dxa"/>
            </w:tcMar>
            <w:vAlign w:val="center"/>
          </w:tcPr>
          <w:p w14:paraId="7AD4C62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常州市春秋乐园旅游发展有限公司</w:t>
            </w:r>
          </w:p>
        </w:tc>
        <w:tc>
          <w:tcPr>
            <w:tcW w:w="2073" w:type="dxa"/>
            <w:tcMar>
              <w:top w:w="0" w:type="dxa"/>
              <w:left w:w="0" w:type="dxa"/>
              <w:bottom w:w="0" w:type="dxa"/>
              <w:right w:w="0" w:type="dxa"/>
            </w:tcMar>
            <w:vAlign w:val="center"/>
          </w:tcPr>
          <w:p w14:paraId="3BDD0E6C">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1DECD37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武进区</w:t>
            </w:r>
          </w:p>
        </w:tc>
      </w:tr>
      <w:tr w14:paraId="1FF6A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A06B4B6">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65</w:t>
            </w:r>
          </w:p>
        </w:tc>
        <w:tc>
          <w:tcPr>
            <w:tcW w:w="2084" w:type="dxa"/>
            <w:gridSpan w:val="2"/>
            <w:vMerge w:val="continue"/>
            <w:tcMar>
              <w:top w:w="0" w:type="dxa"/>
              <w:left w:w="0" w:type="dxa"/>
              <w:bottom w:w="0" w:type="dxa"/>
              <w:right w:w="0" w:type="dxa"/>
            </w:tcMar>
            <w:vAlign w:val="center"/>
          </w:tcPr>
          <w:p w14:paraId="5D88CB9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360D5C1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有你会更美”——环太湖文化艺术节</w:t>
            </w:r>
          </w:p>
        </w:tc>
        <w:tc>
          <w:tcPr>
            <w:tcW w:w="3648" w:type="dxa"/>
            <w:tcMar>
              <w:top w:w="0" w:type="dxa"/>
              <w:left w:w="0" w:type="dxa"/>
              <w:bottom w:w="0" w:type="dxa"/>
              <w:right w:w="0" w:type="dxa"/>
            </w:tcMar>
            <w:vAlign w:val="center"/>
          </w:tcPr>
          <w:p w14:paraId="5401C0E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江苏环太湖文化艺术城集团有限公司</w:t>
            </w:r>
          </w:p>
        </w:tc>
        <w:tc>
          <w:tcPr>
            <w:tcW w:w="2073" w:type="dxa"/>
            <w:tcMar>
              <w:top w:w="0" w:type="dxa"/>
              <w:left w:w="0" w:type="dxa"/>
              <w:bottom w:w="0" w:type="dxa"/>
              <w:right w:w="0" w:type="dxa"/>
            </w:tcMar>
            <w:vAlign w:val="center"/>
          </w:tcPr>
          <w:p w14:paraId="1082C516">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54CF0EC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武进区</w:t>
            </w:r>
          </w:p>
        </w:tc>
      </w:tr>
      <w:tr w14:paraId="64A4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F20C50B">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66</w:t>
            </w:r>
          </w:p>
        </w:tc>
        <w:tc>
          <w:tcPr>
            <w:tcW w:w="2084" w:type="dxa"/>
            <w:gridSpan w:val="2"/>
            <w:vMerge w:val="continue"/>
            <w:tcMar>
              <w:top w:w="0" w:type="dxa"/>
              <w:left w:w="0" w:type="dxa"/>
              <w:bottom w:w="0" w:type="dxa"/>
              <w:right w:w="0" w:type="dxa"/>
            </w:tcMar>
            <w:vAlign w:val="center"/>
          </w:tcPr>
          <w:p w14:paraId="7965E55B">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607A8E5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动物奇遇漂流季</w:t>
            </w:r>
          </w:p>
        </w:tc>
        <w:tc>
          <w:tcPr>
            <w:tcW w:w="3648" w:type="dxa"/>
            <w:tcMar>
              <w:top w:w="0" w:type="dxa"/>
              <w:left w:w="0" w:type="dxa"/>
              <w:bottom w:w="0" w:type="dxa"/>
              <w:right w:w="0" w:type="dxa"/>
            </w:tcMar>
            <w:vAlign w:val="center"/>
          </w:tcPr>
          <w:p w14:paraId="1D1CF46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江苏茅山森林文化旅游发展有限公司</w:t>
            </w:r>
          </w:p>
        </w:tc>
        <w:tc>
          <w:tcPr>
            <w:tcW w:w="2073" w:type="dxa"/>
            <w:tcMar>
              <w:top w:w="0" w:type="dxa"/>
              <w:left w:w="0" w:type="dxa"/>
              <w:bottom w:w="0" w:type="dxa"/>
              <w:right w:w="0" w:type="dxa"/>
            </w:tcMar>
            <w:vAlign w:val="center"/>
          </w:tcPr>
          <w:p w14:paraId="1DF19D5D">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6224B76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金坛区</w:t>
            </w:r>
          </w:p>
        </w:tc>
      </w:tr>
      <w:tr w14:paraId="10BA0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31F03FD">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67</w:t>
            </w:r>
          </w:p>
        </w:tc>
        <w:tc>
          <w:tcPr>
            <w:tcW w:w="2084" w:type="dxa"/>
            <w:gridSpan w:val="2"/>
            <w:vMerge w:val="continue"/>
            <w:tcMar>
              <w:top w:w="0" w:type="dxa"/>
              <w:left w:w="0" w:type="dxa"/>
              <w:bottom w:w="0" w:type="dxa"/>
              <w:right w:w="0" w:type="dxa"/>
            </w:tcMar>
            <w:vAlign w:val="center"/>
          </w:tcPr>
          <w:p w14:paraId="2886ACB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05B4676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东方盐湖城茅山仙侠城</w:t>
            </w:r>
          </w:p>
        </w:tc>
        <w:tc>
          <w:tcPr>
            <w:tcW w:w="3648" w:type="dxa"/>
            <w:tcMar>
              <w:top w:w="0" w:type="dxa"/>
              <w:left w:w="0" w:type="dxa"/>
              <w:bottom w:w="0" w:type="dxa"/>
              <w:right w:w="0" w:type="dxa"/>
            </w:tcMar>
            <w:vAlign w:val="center"/>
          </w:tcPr>
          <w:p w14:paraId="16FA6BC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pacing w:val="-11"/>
                <w:sz w:val="28"/>
                <w:szCs w:val="28"/>
                <w:lang w:bidi="ar"/>
              </w:rPr>
              <w:t>江苏东方盐湖城旅游发展集团有限公司</w:t>
            </w:r>
          </w:p>
        </w:tc>
        <w:tc>
          <w:tcPr>
            <w:tcW w:w="2073" w:type="dxa"/>
            <w:tcMar>
              <w:top w:w="0" w:type="dxa"/>
              <w:left w:w="0" w:type="dxa"/>
              <w:bottom w:w="0" w:type="dxa"/>
              <w:right w:w="0" w:type="dxa"/>
            </w:tcMar>
            <w:vAlign w:val="center"/>
          </w:tcPr>
          <w:p w14:paraId="49AE8D20">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10F8934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金坛区</w:t>
            </w:r>
          </w:p>
        </w:tc>
      </w:tr>
      <w:tr w14:paraId="3A6D1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3BB0B5F">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68</w:t>
            </w:r>
          </w:p>
        </w:tc>
        <w:tc>
          <w:tcPr>
            <w:tcW w:w="2084" w:type="dxa"/>
            <w:gridSpan w:val="2"/>
            <w:vMerge w:val="continue"/>
            <w:tcMar>
              <w:top w:w="0" w:type="dxa"/>
              <w:left w:w="0" w:type="dxa"/>
              <w:bottom w:w="0" w:type="dxa"/>
              <w:right w:w="0" w:type="dxa"/>
            </w:tcMar>
            <w:vAlign w:val="center"/>
          </w:tcPr>
          <w:p w14:paraId="77A9314B">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BCABF6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w:t>
            </w:r>
            <w:r>
              <w:rPr>
                <w:rFonts w:hint="eastAsia" w:ascii="方正仿宋_GBK"/>
                <w:b/>
                <w:bCs/>
                <w:snapToGrid/>
                <w:color w:val="000000"/>
                <w:kern w:val="2"/>
                <w:sz w:val="28"/>
                <w:szCs w:val="28"/>
                <w:lang w:bidi="ar"/>
              </w:rPr>
              <w:t>·</w:t>
            </w:r>
            <w:r>
              <w:rPr>
                <w:rFonts w:hint="eastAsia" w:ascii="仿宋" w:hAnsi="仿宋" w:eastAsia="仿宋" w:cs="仿宋"/>
                <w:b/>
                <w:bCs/>
                <w:snapToGrid/>
                <w:color w:val="000000"/>
                <w:sz w:val="28"/>
                <w:szCs w:val="28"/>
                <w:lang w:bidi="ar"/>
              </w:rPr>
              <w:t>有你会更美”--青果巷“青果邀民乐”潮燃国乐季</w:t>
            </w:r>
          </w:p>
        </w:tc>
        <w:tc>
          <w:tcPr>
            <w:tcW w:w="3648" w:type="dxa"/>
            <w:tcMar>
              <w:top w:w="0" w:type="dxa"/>
              <w:left w:w="0" w:type="dxa"/>
              <w:bottom w:w="0" w:type="dxa"/>
              <w:right w:w="0" w:type="dxa"/>
            </w:tcMar>
            <w:vAlign w:val="center"/>
          </w:tcPr>
          <w:p w14:paraId="300F231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常州晋陵文化商业发展有限公司</w:t>
            </w:r>
          </w:p>
        </w:tc>
        <w:tc>
          <w:tcPr>
            <w:tcW w:w="2073" w:type="dxa"/>
            <w:tcMar>
              <w:top w:w="0" w:type="dxa"/>
              <w:left w:w="0" w:type="dxa"/>
              <w:bottom w:w="0" w:type="dxa"/>
              <w:right w:w="0" w:type="dxa"/>
            </w:tcMar>
            <w:vAlign w:val="center"/>
          </w:tcPr>
          <w:p w14:paraId="77DA7287">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常州市</w:t>
            </w:r>
          </w:p>
          <w:p w14:paraId="3D85E3A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天宁区</w:t>
            </w:r>
          </w:p>
        </w:tc>
      </w:tr>
      <w:tr w14:paraId="73BF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4D344F49">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69</w:t>
            </w:r>
          </w:p>
        </w:tc>
        <w:tc>
          <w:tcPr>
            <w:tcW w:w="2084" w:type="dxa"/>
            <w:gridSpan w:val="2"/>
            <w:vMerge w:val="continue"/>
            <w:tcMar>
              <w:top w:w="0" w:type="dxa"/>
              <w:left w:w="0" w:type="dxa"/>
              <w:bottom w:w="0" w:type="dxa"/>
              <w:right w:w="0" w:type="dxa"/>
            </w:tcMar>
            <w:vAlign w:val="center"/>
          </w:tcPr>
          <w:p w14:paraId="0C7E64A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A7297F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“惠享国庆乐趣中秋” 国庆中秋促消费活动</w:t>
            </w:r>
          </w:p>
        </w:tc>
        <w:tc>
          <w:tcPr>
            <w:tcW w:w="3648" w:type="dxa"/>
            <w:tcMar>
              <w:top w:w="0" w:type="dxa"/>
              <w:left w:w="0" w:type="dxa"/>
              <w:bottom w:w="0" w:type="dxa"/>
              <w:right w:w="0" w:type="dxa"/>
            </w:tcMar>
            <w:vAlign w:val="center"/>
          </w:tcPr>
          <w:p w14:paraId="1356E4D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淮安市文化旅游集团股份有限公司</w:t>
            </w:r>
          </w:p>
        </w:tc>
        <w:tc>
          <w:tcPr>
            <w:tcW w:w="2073" w:type="dxa"/>
            <w:tcMar>
              <w:top w:w="0" w:type="dxa"/>
              <w:left w:w="0" w:type="dxa"/>
              <w:bottom w:w="0" w:type="dxa"/>
              <w:right w:w="0" w:type="dxa"/>
            </w:tcMar>
            <w:vAlign w:val="center"/>
          </w:tcPr>
          <w:p w14:paraId="5966A504">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淮安市</w:t>
            </w:r>
          </w:p>
          <w:p w14:paraId="445E0FC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淮安区</w:t>
            </w:r>
          </w:p>
        </w:tc>
      </w:tr>
      <w:tr w14:paraId="48C78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67CB761">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70</w:t>
            </w:r>
          </w:p>
        </w:tc>
        <w:tc>
          <w:tcPr>
            <w:tcW w:w="2084" w:type="dxa"/>
            <w:gridSpan w:val="2"/>
            <w:vMerge w:val="continue"/>
            <w:tcMar>
              <w:top w:w="0" w:type="dxa"/>
              <w:left w:w="0" w:type="dxa"/>
              <w:bottom w:w="0" w:type="dxa"/>
              <w:right w:w="0" w:type="dxa"/>
            </w:tcMar>
            <w:vAlign w:val="center"/>
          </w:tcPr>
          <w:p w14:paraId="6CEAE684">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22EDF1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跟着“苏超”游淮安促消费项目</w:t>
            </w:r>
          </w:p>
        </w:tc>
        <w:tc>
          <w:tcPr>
            <w:tcW w:w="3648" w:type="dxa"/>
            <w:tcMar>
              <w:top w:w="0" w:type="dxa"/>
              <w:left w:w="0" w:type="dxa"/>
              <w:bottom w:w="0" w:type="dxa"/>
              <w:right w:w="0" w:type="dxa"/>
            </w:tcMar>
            <w:vAlign w:val="center"/>
          </w:tcPr>
          <w:p w14:paraId="71EA8C8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淮安市文化旅游集团股份有限公司</w:t>
            </w:r>
          </w:p>
        </w:tc>
        <w:tc>
          <w:tcPr>
            <w:tcW w:w="2073" w:type="dxa"/>
            <w:tcMar>
              <w:top w:w="0" w:type="dxa"/>
              <w:left w:w="0" w:type="dxa"/>
              <w:bottom w:w="0" w:type="dxa"/>
              <w:right w:w="0" w:type="dxa"/>
            </w:tcMar>
            <w:vAlign w:val="center"/>
          </w:tcPr>
          <w:p w14:paraId="7928223D">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淮安市</w:t>
            </w:r>
          </w:p>
          <w:p w14:paraId="4847DD2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淮安区</w:t>
            </w:r>
          </w:p>
        </w:tc>
      </w:tr>
      <w:tr w14:paraId="25A15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BDBDBE2">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71</w:t>
            </w:r>
          </w:p>
        </w:tc>
        <w:tc>
          <w:tcPr>
            <w:tcW w:w="2084" w:type="dxa"/>
            <w:gridSpan w:val="2"/>
            <w:vMerge w:val="continue"/>
            <w:tcMar>
              <w:top w:w="0" w:type="dxa"/>
              <w:left w:w="0" w:type="dxa"/>
              <w:bottom w:w="0" w:type="dxa"/>
              <w:right w:w="0" w:type="dxa"/>
            </w:tcMar>
            <w:vAlign w:val="center"/>
          </w:tcPr>
          <w:p w14:paraId="7CCA495A">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34E7C0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kern w:val="2"/>
                <w:sz w:val="28"/>
                <w:szCs w:val="28"/>
                <w:lang w:bidi="ar"/>
              </w:rPr>
              <w:t>“2025淮安马拉松-跟着淮马游淮安”项目</w:t>
            </w:r>
          </w:p>
        </w:tc>
        <w:tc>
          <w:tcPr>
            <w:tcW w:w="3648" w:type="dxa"/>
            <w:tcMar>
              <w:top w:w="0" w:type="dxa"/>
              <w:left w:w="0" w:type="dxa"/>
              <w:bottom w:w="0" w:type="dxa"/>
              <w:right w:w="0" w:type="dxa"/>
            </w:tcMar>
            <w:vAlign w:val="center"/>
          </w:tcPr>
          <w:p w14:paraId="41C651B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淮扬菜集团股份有限公司</w:t>
            </w:r>
          </w:p>
        </w:tc>
        <w:tc>
          <w:tcPr>
            <w:tcW w:w="2073" w:type="dxa"/>
            <w:tcMar>
              <w:top w:w="0" w:type="dxa"/>
              <w:left w:w="0" w:type="dxa"/>
              <w:bottom w:w="0" w:type="dxa"/>
              <w:right w:w="0" w:type="dxa"/>
            </w:tcMar>
            <w:vAlign w:val="center"/>
          </w:tcPr>
          <w:p w14:paraId="0EE27295">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淮安市</w:t>
            </w:r>
          </w:p>
          <w:p w14:paraId="4AF9958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清江浦区</w:t>
            </w:r>
          </w:p>
        </w:tc>
      </w:tr>
      <w:tr w14:paraId="3743E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67" w:hRule="atLeast"/>
          <w:jc w:val="center"/>
        </w:trPr>
        <w:tc>
          <w:tcPr>
            <w:tcW w:w="1092" w:type="dxa"/>
            <w:tcMar>
              <w:top w:w="0" w:type="dxa"/>
              <w:left w:w="0" w:type="dxa"/>
              <w:bottom w:w="0" w:type="dxa"/>
              <w:right w:w="0" w:type="dxa"/>
            </w:tcMar>
            <w:vAlign w:val="center"/>
          </w:tcPr>
          <w:p w14:paraId="5EFDE34F">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72</w:t>
            </w:r>
          </w:p>
        </w:tc>
        <w:tc>
          <w:tcPr>
            <w:tcW w:w="2084" w:type="dxa"/>
            <w:gridSpan w:val="2"/>
            <w:vMerge w:val="continue"/>
            <w:tcMar>
              <w:top w:w="0" w:type="dxa"/>
              <w:left w:w="0" w:type="dxa"/>
              <w:bottom w:w="0" w:type="dxa"/>
              <w:right w:w="0" w:type="dxa"/>
            </w:tcMar>
            <w:vAlign w:val="center"/>
          </w:tcPr>
          <w:p w14:paraId="2AA814A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9A8A8C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水韵江苏有你会更美系列活动之西游“家 ”年华</w:t>
            </w:r>
          </w:p>
        </w:tc>
        <w:tc>
          <w:tcPr>
            <w:tcW w:w="3648" w:type="dxa"/>
            <w:tcMar>
              <w:top w:w="0" w:type="dxa"/>
              <w:left w:w="0" w:type="dxa"/>
              <w:bottom w:w="0" w:type="dxa"/>
              <w:right w:w="0" w:type="dxa"/>
            </w:tcMar>
            <w:vAlign w:val="center"/>
          </w:tcPr>
          <w:p w14:paraId="35190B4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淮安西游乐园有限公司</w:t>
            </w:r>
          </w:p>
        </w:tc>
        <w:tc>
          <w:tcPr>
            <w:tcW w:w="2073" w:type="dxa"/>
            <w:tcMar>
              <w:top w:w="0" w:type="dxa"/>
              <w:left w:w="0" w:type="dxa"/>
              <w:bottom w:w="0" w:type="dxa"/>
              <w:right w:w="0" w:type="dxa"/>
            </w:tcMar>
            <w:vAlign w:val="center"/>
          </w:tcPr>
          <w:p w14:paraId="0EDC02D0">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淮安经济技术开发区</w:t>
            </w:r>
          </w:p>
        </w:tc>
      </w:tr>
      <w:tr w14:paraId="17F8D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27" w:hRule="atLeast"/>
          <w:jc w:val="center"/>
        </w:trPr>
        <w:tc>
          <w:tcPr>
            <w:tcW w:w="1092" w:type="dxa"/>
            <w:tcMar>
              <w:top w:w="0" w:type="dxa"/>
              <w:left w:w="0" w:type="dxa"/>
              <w:bottom w:w="0" w:type="dxa"/>
              <w:right w:w="0" w:type="dxa"/>
            </w:tcMar>
            <w:vAlign w:val="center"/>
          </w:tcPr>
          <w:p w14:paraId="235AE6A6">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73</w:t>
            </w:r>
          </w:p>
        </w:tc>
        <w:tc>
          <w:tcPr>
            <w:tcW w:w="2084" w:type="dxa"/>
            <w:gridSpan w:val="2"/>
            <w:vMerge w:val="continue"/>
            <w:tcMar>
              <w:top w:w="0" w:type="dxa"/>
              <w:left w:w="0" w:type="dxa"/>
              <w:bottom w:w="0" w:type="dxa"/>
              <w:right w:w="0" w:type="dxa"/>
            </w:tcMar>
            <w:vAlign w:val="center"/>
          </w:tcPr>
          <w:p w14:paraId="52D4D85C">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26B312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第二十五届盱眙龙虾节</w:t>
            </w:r>
          </w:p>
        </w:tc>
        <w:tc>
          <w:tcPr>
            <w:tcW w:w="3648" w:type="dxa"/>
            <w:tcMar>
              <w:top w:w="0" w:type="dxa"/>
              <w:left w:w="0" w:type="dxa"/>
              <w:bottom w:w="0" w:type="dxa"/>
              <w:right w:w="0" w:type="dxa"/>
            </w:tcMar>
            <w:vAlign w:val="center"/>
          </w:tcPr>
          <w:p w14:paraId="390B360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盱眙县龙虾协会</w:t>
            </w:r>
          </w:p>
        </w:tc>
        <w:tc>
          <w:tcPr>
            <w:tcW w:w="2073" w:type="dxa"/>
            <w:tcMar>
              <w:top w:w="0" w:type="dxa"/>
              <w:left w:w="0" w:type="dxa"/>
              <w:bottom w:w="0" w:type="dxa"/>
              <w:right w:w="0" w:type="dxa"/>
            </w:tcMar>
            <w:vAlign w:val="center"/>
          </w:tcPr>
          <w:p w14:paraId="4D2D4668">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盱眙县</w:t>
            </w:r>
          </w:p>
        </w:tc>
      </w:tr>
      <w:tr w14:paraId="06138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844" w:hRule="atLeast"/>
          <w:jc w:val="center"/>
        </w:trPr>
        <w:tc>
          <w:tcPr>
            <w:tcW w:w="1092" w:type="dxa"/>
            <w:tcMar>
              <w:top w:w="0" w:type="dxa"/>
              <w:left w:w="0" w:type="dxa"/>
              <w:bottom w:w="0" w:type="dxa"/>
              <w:right w:w="0" w:type="dxa"/>
            </w:tcMar>
            <w:vAlign w:val="center"/>
          </w:tcPr>
          <w:p w14:paraId="1D220B77">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74</w:t>
            </w:r>
          </w:p>
        </w:tc>
        <w:tc>
          <w:tcPr>
            <w:tcW w:w="2084" w:type="dxa"/>
            <w:gridSpan w:val="2"/>
            <w:vMerge w:val="continue"/>
            <w:tcMar>
              <w:top w:w="0" w:type="dxa"/>
              <w:left w:w="0" w:type="dxa"/>
              <w:bottom w:w="0" w:type="dxa"/>
              <w:right w:w="0" w:type="dxa"/>
            </w:tcMar>
            <w:vAlign w:val="center"/>
          </w:tcPr>
          <w:p w14:paraId="1619E910">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39F53A3">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“来西溪 过七夕”促消费系列活动</w:t>
            </w:r>
          </w:p>
        </w:tc>
        <w:tc>
          <w:tcPr>
            <w:tcW w:w="3648" w:type="dxa"/>
            <w:tcMar>
              <w:top w:w="0" w:type="dxa"/>
              <w:left w:w="0" w:type="dxa"/>
              <w:bottom w:w="0" w:type="dxa"/>
              <w:right w:w="0" w:type="dxa"/>
            </w:tcMar>
            <w:vAlign w:val="center"/>
          </w:tcPr>
          <w:p w14:paraId="3309799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东台西溪文化传媒股份有限公司</w:t>
            </w:r>
          </w:p>
        </w:tc>
        <w:tc>
          <w:tcPr>
            <w:tcW w:w="2073" w:type="dxa"/>
            <w:tcMar>
              <w:top w:w="0" w:type="dxa"/>
              <w:left w:w="0" w:type="dxa"/>
              <w:bottom w:w="0" w:type="dxa"/>
              <w:right w:w="0" w:type="dxa"/>
            </w:tcMar>
            <w:vAlign w:val="center"/>
          </w:tcPr>
          <w:p w14:paraId="4185389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东台市</w:t>
            </w:r>
          </w:p>
        </w:tc>
      </w:tr>
      <w:tr w14:paraId="07D10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958" w:hRule="atLeast"/>
          <w:jc w:val="center"/>
        </w:trPr>
        <w:tc>
          <w:tcPr>
            <w:tcW w:w="1092" w:type="dxa"/>
            <w:tcMar>
              <w:top w:w="0" w:type="dxa"/>
              <w:left w:w="0" w:type="dxa"/>
              <w:bottom w:w="0" w:type="dxa"/>
              <w:right w:w="0" w:type="dxa"/>
            </w:tcMar>
            <w:vAlign w:val="center"/>
          </w:tcPr>
          <w:p w14:paraId="12E711F3">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75</w:t>
            </w:r>
          </w:p>
        </w:tc>
        <w:tc>
          <w:tcPr>
            <w:tcW w:w="2084" w:type="dxa"/>
            <w:gridSpan w:val="2"/>
            <w:vMerge w:val="continue"/>
            <w:tcMar>
              <w:top w:w="0" w:type="dxa"/>
              <w:left w:w="0" w:type="dxa"/>
              <w:bottom w:w="0" w:type="dxa"/>
              <w:right w:w="0" w:type="dxa"/>
            </w:tcMar>
            <w:vAlign w:val="center"/>
          </w:tcPr>
          <w:p w14:paraId="43013CF2">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ADAB42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“水韵江苏有你会更美”新霖飞夏日潮玩市集</w:t>
            </w:r>
          </w:p>
        </w:tc>
        <w:tc>
          <w:tcPr>
            <w:tcW w:w="3648" w:type="dxa"/>
            <w:tcMar>
              <w:top w:w="0" w:type="dxa"/>
              <w:left w:w="0" w:type="dxa"/>
              <w:bottom w:w="0" w:type="dxa"/>
              <w:right w:w="0" w:type="dxa"/>
            </w:tcMar>
            <w:vAlign w:val="center"/>
          </w:tcPr>
          <w:p w14:paraId="2F616A0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扬州永兴置业有限公司</w:t>
            </w:r>
          </w:p>
        </w:tc>
        <w:tc>
          <w:tcPr>
            <w:tcW w:w="2073" w:type="dxa"/>
            <w:tcMar>
              <w:top w:w="0" w:type="dxa"/>
              <w:left w:w="0" w:type="dxa"/>
              <w:bottom w:w="0" w:type="dxa"/>
              <w:right w:w="0" w:type="dxa"/>
            </w:tcMar>
            <w:vAlign w:val="center"/>
          </w:tcPr>
          <w:p w14:paraId="47C42BB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高邮市</w:t>
            </w:r>
          </w:p>
        </w:tc>
      </w:tr>
      <w:tr w14:paraId="2C6DB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1DE4B8FE">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76</w:t>
            </w:r>
          </w:p>
        </w:tc>
        <w:tc>
          <w:tcPr>
            <w:tcW w:w="2084" w:type="dxa"/>
            <w:gridSpan w:val="2"/>
            <w:vMerge w:val="continue"/>
            <w:tcMar>
              <w:top w:w="0" w:type="dxa"/>
              <w:left w:w="0" w:type="dxa"/>
              <w:bottom w:w="0" w:type="dxa"/>
              <w:right w:w="0" w:type="dxa"/>
            </w:tcMar>
            <w:vAlign w:val="center"/>
          </w:tcPr>
          <w:p w14:paraId="13AAF97F">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50B5EDFE">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骆马湖玩夏足球啤酒嘉年华</w:t>
            </w:r>
          </w:p>
        </w:tc>
        <w:tc>
          <w:tcPr>
            <w:tcW w:w="3648" w:type="dxa"/>
            <w:tcMar>
              <w:top w:w="0" w:type="dxa"/>
              <w:left w:w="0" w:type="dxa"/>
              <w:bottom w:w="0" w:type="dxa"/>
              <w:right w:w="0" w:type="dxa"/>
            </w:tcMar>
            <w:vAlign w:val="center"/>
          </w:tcPr>
          <w:p w14:paraId="0941E12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宿迁市湖滨新城旅游开发有限公司</w:t>
            </w:r>
          </w:p>
        </w:tc>
        <w:tc>
          <w:tcPr>
            <w:tcW w:w="2073" w:type="dxa"/>
            <w:tcMar>
              <w:top w:w="0" w:type="dxa"/>
              <w:left w:w="0" w:type="dxa"/>
              <w:bottom w:w="0" w:type="dxa"/>
              <w:right w:w="0" w:type="dxa"/>
            </w:tcMar>
            <w:vAlign w:val="center"/>
          </w:tcPr>
          <w:p w14:paraId="07AD4B7A">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宿迁市</w:t>
            </w:r>
          </w:p>
          <w:p w14:paraId="12E3178A">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宿豫区</w:t>
            </w:r>
          </w:p>
        </w:tc>
      </w:tr>
      <w:tr w14:paraId="7AF2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327" w:hRule="atLeast"/>
          <w:jc w:val="center"/>
        </w:trPr>
        <w:tc>
          <w:tcPr>
            <w:tcW w:w="1092" w:type="dxa"/>
            <w:tcMar>
              <w:top w:w="0" w:type="dxa"/>
              <w:left w:w="0" w:type="dxa"/>
              <w:bottom w:w="0" w:type="dxa"/>
              <w:right w:w="0" w:type="dxa"/>
            </w:tcMar>
            <w:vAlign w:val="center"/>
          </w:tcPr>
          <w:p w14:paraId="591EEF45">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77</w:t>
            </w:r>
          </w:p>
        </w:tc>
        <w:tc>
          <w:tcPr>
            <w:tcW w:w="935" w:type="dxa"/>
            <w:vMerge w:val="restart"/>
            <w:tcMar>
              <w:top w:w="0" w:type="dxa"/>
              <w:left w:w="0" w:type="dxa"/>
              <w:bottom w:w="0" w:type="dxa"/>
              <w:right w:w="0" w:type="dxa"/>
            </w:tcMar>
            <w:vAlign w:val="center"/>
          </w:tcPr>
          <w:p w14:paraId="023CDC39">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发展文旅新业态</w:t>
            </w:r>
          </w:p>
        </w:tc>
        <w:tc>
          <w:tcPr>
            <w:tcW w:w="1149" w:type="dxa"/>
            <w:vMerge w:val="restart"/>
            <w:tcMar>
              <w:top w:w="0" w:type="dxa"/>
              <w:left w:w="0" w:type="dxa"/>
              <w:bottom w:w="0" w:type="dxa"/>
              <w:right w:w="0" w:type="dxa"/>
            </w:tcMar>
            <w:vAlign w:val="center"/>
          </w:tcPr>
          <w:p w14:paraId="427C0331">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pacing w:val="-20"/>
                <w:sz w:val="28"/>
                <w:szCs w:val="28"/>
                <w:lang w:bidi="ar"/>
              </w:rPr>
              <w:t>邮轮游艇、房车露营、低空飞行、旅游演艺、沉浸式体验等新业态项目</w:t>
            </w:r>
          </w:p>
        </w:tc>
        <w:tc>
          <w:tcPr>
            <w:tcW w:w="4940" w:type="dxa"/>
            <w:tcMar>
              <w:top w:w="0" w:type="dxa"/>
              <w:left w:w="0" w:type="dxa"/>
              <w:bottom w:w="0" w:type="dxa"/>
              <w:right w:w="0" w:type="dxa"/>
            </w:tcMar>
            <w:vAlign w:val="center"/>
          </w:tcPr>
          <w:p w14:paraId="6AC80C7F">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恐龙文化沉浸式新质体验中心－恐龙星球</w:t>
            </w:r>
          </w:p>
        </w:tc>
        <w:tc>
          <w:tcPr>
            <w:tcW w:w="3648" w:type="dxa"/>
            <w:tcMar>
              <w:top w:w="0" w:type="dxa"/>
              <w:left w:w="0" w:type="dxa"/>
              <w:bottom w:w="0" w:type="dxa"/>
              <w:right w:w="0" w:type="dxa"/>
            </w:tcMar>
            <w:vAlign w:val="center"/>
          </w:tcPr>
          <w:p w14:paraId="49635A9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常州东方侏罗纪旅游发展有限公司</w:t>
            </w:r>
          </w:p>
        </w:tc>
        <w:tc>
          <w:tcPr>
            <w:tcW w:w="2073" w:type="dxa"/>
            <w:tcMar>
              <w:top w:w="0" w:type="dxa"/>
              <w:left w:w="0" w:type="dxa"/>
              <w:bottom w:w="0" w:type="dxa"/>
              <w:right w:w="0" w:type="dxa"/>
            </w:tcMar>
            <w:vAlign w:val="center"/>
          </w:tcPr>
          <w:p w14:paraId="0ACDC26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常州市</w:t>
            </w:r>
          </w:p>
        </w:tc>
      </w:tr>
      <w:tr w14:paraId="1D5CA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A2C0C31">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78</w:t>
            </w:r>
          </w:p>
        </w:tc>
        <w:tc>
          <w:tcPr>
            <w:tcW w:w="935" w:type="dxa"/>
            <w:vMerge w:val="continue"/>
            <w:tcMar>
              <w:top w:w="0" w:type="dxa"/>
              <w:left w:w="0" w:type="dxa"/>
              <w:bottom w:w="0" w:type="dxa"/>
              <w:right w:w="0" w:type="dxa"/>
            </w:tcMar>
            <w:vAlign w:val="center"/>
          </w:tcPr>
          <w:p w14:paraId="037C553F">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62E4EA7E">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4B277B5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“今夜梁宵”行浸式夜游项目</w:t>
            </w:r>
          </w:p>
        </w:tc>
        <w:tc>
          <w:tcPr>
            <w:tcW w:w="3648" w:type="dxa"/>
            <w:tcMar>
              <w:top w:w="0" w:type="dxa"/>
              <w:left w:w="0" w:type="dxa"/>
              <w:bottom w:w="0" w:type="dxa"/>
              <w:right w:w="0" w:type="dxa"/>
            </w:tcMar>
            <w:vAlign w:val="center"/>
          </w:tcPr>
          <w:p w14:paraId="426CA475">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江苏古运河投资集团有限公司</w:t>
            </w:r>
          </w:p>
        </w:tc>
        <w:tc>
          <w:tcPr>
            <w:tcW w:w="2073" w:type="dxa"/>
            <w:tcMar>
              <w:top w:w="0" w:type="dxa"/>
              <w:left w:w="0" w:type="dxa"/>
              <w:bottom w:w="0" w:type="dxa"/>
              <w:right w:w="0" w:type="dxa"/>
            </w:tcMar>
            <w:vAlign w:val="center"/>
          </w:tcPr>
          <w:p w14:paraId="4640F0AD">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无锡市</w:t>
            </w:r>
          </w:p>
          <w:p w14:paraId="3A9E1BD2">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梁溪区</w:t>
            </w:r>
          </w:p>
        </w:tc>
      </w:tr>
      <w:tr w14:paraId="4004F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6D0E405C">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79</w:t>
            </w:r>
          </w:p>
        </w:tc>
        <w:tc>
          <w:tcPr>
            <w:tcW w:w="935" w:type="dxa"/>
            <w:vMerge w:val="continue"/>
            <w:tcMar>
              <w:top w:w="0" w:type="dxa"/>
              <w:left w:w="0" w:type="dxa"/>
              <w:bottom w:w="0" w:type="dxa"/>
              <w:right w:w="0" w:type="dxa"/>
            </w:tcMar>
            <w:vAlign w:val="center"/>
          </w:tcPr>
          <w:p w14:paraId="2EC662A3">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2B3F1D23">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93D0AAD">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徐州彭城七里示范段项目</w:t>
            </w:r>
          </w:p>
        </w:tc>
        <w:tc>
          <w:tcPr>
            <w:tcW w:w="3648" w:type="dxa"/>
            <w:tcMar>
              <w:top w:w="0" w:type="dxa"/>
              <w:left w:w="0" w:type="dxa"/>
              <w:bottom w:w="0" w:type="dxa"/>
              <w:right w:w="0" w:type="dxa"/>
            </w:tcMar>
            <w:vAlign w:val="center"/>
          </w:tcPr>
          <w:p w14:paraId="43F65734">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徐州彭城七里城市更新有限公司</w:t>
            </w:r>
          </w:p>
        </w:tc>
        <w:tc>
          <w:tcPr>
            <w:tcW w:w="2073" w:type="dxa"/>
            <w:tcMar>
              <w:top w:w="0" w:type="dxa"/>
              <w:left w:w="0" w:type="dxa"/>
              <w:bottom w:w="0" w:type="dxa"/>
              <w:right w:w="0" w:type="dxa"/>
            </w:tcMar>
            <w:vAlign w:val="center"/>
          </w:tcPr>
          <w:p w14:paraId="0C38AFE0">
            <w:pPr>
              <w:widowControl/>
              <w:autoSpaceDE/>
              <w:autoSpaceDN/>
              <w:spacing w:line="320" w:lineRule="exact"/>
              <w:ind w:firstLine="0"/>
              <w:jc w:val="center"/>
              <w:textAlignment w:val="center"/>
              <w:rPr>
                <w:rFonts w:ascii="仿宋" w:hAnsi="仿宋" w:eastAsia="仿宋" w:cs="仿宋"/>
                <w:b/>
                <w:bCs/>
                <w:snapToGrid/>
                <w:color w:val="000000"/>
                <w:sz w:val="28"/>
                <w:szCs w:val="28"/>
                <w:lang w:bidi="ar"/>
              </w:rPr>
            </w:pPr>
            <w:r>
              <w:rPr>
                <w:rFonts w:hint="eastAsia" w:ascii="仿宋" w:hAnsi="仿宋" w:eastAsia="仿宋" w:cs="仿宋"/>
                <w:b/>
                <w:bCs/>
                <w:snapToGrid/>
                <w:color w:val="000000"/>
                <w:sz w:val="28"/>
                <w:szCs w:val="28"/>
                <w:lang w:bidi="ar"/>
              </w:rPr>
              <w:t>徐州市</w:t>
            </w:r>
          </w:p>
          <w:p w14:paraId="76C3989C">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云龙区</w:t>
            </w:r>
          </w:p>
        </w:tc>
      </w:tr>
      <w:tr w14:paraId="29EAB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7B5DB712">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80</w:t>
            </w:r>
          </w:p>
        </w:tc>
        <w:tc>
          <w:tcPr>
            <w:tcW w:w="935" w:type="dxa"/>
            <w:vMerge w:val="continue"/>
            <w:tcMar>
              <w:top w:w="0" w:type="dxa"/>
              <w:left w:w="0" w:type="dxa"/>
              <w:bottom w:w="0" w:type="dxa"/>
              <w:right w:w="0" w:type="dxa"/>
            </w:tcMar>
            <w:vAlign w:val="center"/>
          </w:tcPr>
          <w:p w14:paraId="7FD66658">
            <w:pPr>
              <w:autoSpaceDE/>
              <w:autoSpaceDN/>
              <w:spacing w:line="320" w:lineRule="exact"/>
              <w:ind w:firstLine="0"/>
              <w:jc w:val="center"/>
              <w:rPr>
                <w:rFonts w:ascii="仿宋" w:hAnsi="仿宋" w:eastAsia="仿宋" w:cs="仿宋"/>
                <w:b/>
                <w:bCs/>
                <w:snapToGrid/>
                <w:color w:val="000000"/>
                <w:kern w:val="2"/>
                <w:sz w:val="28"/>
                <w:szCs w:val="28"/>
              </w:rPr>
            </w:pPr>
          </w:p>
        </w:tc>
        <w:tc>
          <w:tcPr>
            <w:tcW w:w="1149" w:type="dxa"/>
            <w:vMerge w:val="continue"/>
            <w:tcMar>
              <w:top w:w="0" w:type="dxa"/>
              <w:left w:w="0" w:type="dxa"/>
              <w:bottom w:w="0" w:type="dxa"/>
              <w:right w:w="0" w:type="dxa"/>
            </w:tcMar>
            <w:vAlign w:val="center"/>
          </w:tcPr>
          <w:p w14:paraId="514150CB">
            <w:pPr>
              <w:autoSpaceDE/>
              <w:autoSpaceDN/>
              <w:spacing w:line="320" w:lineRule="exact"/>
              <w:ind w:firstLine="0"/>
              <w:jc w:val="center"/>
              <w:rPr>
                <w:rFonts w:ascii="仿宋" w:hAnsi="仿宋" w:eastAsia="仿宋" w:cs="仿宋"/>
                <w:b/>
                <w:bCs/>
                <w:snapToGrid/>
                <w:color w:val="000000"/>
                <w:kern w:val="2"/>
                <w:sz w:val="28"/>
                <w:szCs w:val="28"/>
              </w:rPr>
            </w:pPr>
          </w:p>
        </w:tc>
        <w:tc>
          <w:tcPr>
            <w:tcW w:w="4940" w:type="dxa"/>
            <w:tcMar>
              <w:top w:w="0" w:type="dxa"/>
              <w:left w:w="0" w:type="dxa"/>
              <w:bottom w:w="0" w:type="dxa"/>
              <w:right w:w="0" w:type="dxa"/>
            </w:tcMar>
            <w:vAlign w:val="center"/>
          </w:tcPr>
          <w:p w14:paraId="7416E3E6">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红山二期营地项目</w:t>
            </w:r>
          </w:p>
        </w:tc>
        <w:tc>
          <w:tcPr>
            <w:tcW w:w="3648" w:type="dxa"/>
            <w:tcMar>
              <w:top w:w="0" w:type="dxa"/>
              <w:left w:w="0" w:type="dxa"/>
              <w:bottom w:w="0" w:type="dxa"/>
              <w:right w:w="0" w:type="dxa"/>
            </w:tcMar>
            <w:vAlign w:val="center"/>
          </w:tcPr>
          <w:p w14:paraId="5A14F347">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江苏红山体育健身度假村有限公司</w:t>
            </w:r>
          </w:p>
        </w:tc>
        <w:tc>
          <w:tcPr>
            <w:tcW w:w="2073" w:type="dxa"/>
            <w:tcMar>
              <w:top w:w="0" w:type="dxa"/>
              <w:left w:w="0" w:type="dxa"/>
              <w:bottom w:w="0" w:type="dxa"/>
              <w:right w:w="0" w:type="dxa"/>
            </w:tcMar>
            <w:vAlign w:val="center"/>
          </w:tcPr>
          <w:p w14:paraId="752199EB">
            <w:pPr>
              <w:widowControl/>
              <w:autoSpaceDE/>
              <w:autoSpaceDN/>
              <w:spacing w:line="320" w:lineRule="exact"/>
              <w:ind w:firstLine="0"/>
              <w:jc w:val="center"/>
              <w:textAlignment w:val="center"/>
              <w:rPr>
                <w:rFonts w:ascii="仿宋" w:hAnsi="仿宋" w:eastAsia="仿宋" w:cs="仿宋"/>
                <w:b/>
                <w:bCs/>
                <w:snapToGrid/>
                <w:color w:val="000000"/>
                <w:kern w:val="2"/>
                <w:sz w:val="28"/>
                <w:szCs w:val="28"/>
              </w:rPr>
            </w:pPr>
            <w:r>
              <w:rPr>
                <w:rFonts w:hint="eastAsia" w:ascii="仿宋" w:hAnsi="仿宋" w:eastAsia="仿宋" w:cs="仿宋"/>
                <w:b/>
                <w:bCs/>
                <w:snapToGrid/>
                <w:color w:val="000000"/>
                <w:sz w:val="28"/>
                <w:szCs w:val="28"/>
                <w:lang w:bidi="ar"/>
              </w:rPr>
              <w:t>仪征市</w:t>
            </w:r>
          </w:p>
        </w:tc>
      </w:tr>
      <w:tr w14:paraId="75002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643" w:hRule="atLeast"/>
          <w:jc w:val="center"/>
        </w:trPr>
        <w:tc>
          <w:tcPr>
            <w:tcW w:w="1092" w:type="dxa"/>
            <w:tcMar>
              <w:top w:w="0" w:type="dxa"/>
              <w:left w:w="0" w:type="dxa"/>
              <w:bottom w:w="0" w:type="dxa"/>
              <w:right w:w="0" w:type="dxa"/>
            </w:tcMar>
            <w:vAlign w:val="center"/>
          </w:tcPr>
          <w:p w14:paraId="0937EF44">
            <w:pPr>
              <w:widowControl/>
              <w:autoSpaceDE/>
              <w:autoSpaceDN/>
              <w:spacing w:line="320" w:lineRule="exact"/>
              <w:ind w:firstLine="0"/>
              <w:jc w:val="center"/>
              <w:textAlignment w:val="center"/>
              <w:rPr>
                <w:rFonts w:hint="default" w:ascii="仿宋" w:hAnsi="宋体" w:eastAsia="仿宋" w:cs="仿宋_GB2312"/>
                <w:b/>
                <w:bCs/>
                <w:snapToGrid/>
                <w:color w:val="000000"/>
                <w:kern w:val="2"/>
                <w:sz w:val="28"/>
                <w:szCs w:val="28"/>
                <w:lang w:val="en-US" w:eastAsia="zh-CN"/>
              </w:rPr>
            </w:pPr>
            <w:r>
              <w:rPr>
                <w:rFonts w:hint="eastAsia" w:ascii="仿宋" w:hAnsi="宋体" w:eastAsia="仿宋" w:cs="仿宋_GB2312"/>
                <w:b/>
                <w:bCs/>
                <w:snapToGrid/>
                <w:color w:val="000000"/>
                <w:kern w:val="2"/>
                <w:sz w:val="28"/>
                <w:szCs w:val="28"/>
                <w:lang w:val="en-US" w:eastAsia="zh-CN"/>
              </w:rPr>
              <w:t>81-186</w:t>
            </w:r>
          </w:p>
        </w:tc>
        <w:tc>
          <w:tcPr>
            <w:tcW w:w="2084" w:type="dxa"/>
            <w:gridSpan w:val="2"/>
            <w:shd w:val="clear" w:color="auto" w:fill="auto"/>
            <w:tcMar>
              <w:top w:w="0" w:type="dxa"/>
              <w:left w:w="0" w:type="dxa"/>
              <w:bottom w:w="0" w:type="dxa"/>
              <w:right w:w="0" w:type="dxa"/>
            </w:tcMar>
            <w:vAlign w:val="center"/>
          </w:tcPr>
          <w:p w14:paraId="20412248">
            <w:pPr>
              <w:spacing w:line="410" w:lineRule="exact"/>
              <w:ind w:firstLine="0" w:firstLineChars="0"/>
              <w:rPr>
                <w:rFonts w:ascii="Times New Roman" w:hAnsi="Times New Roman" w:eastAsia="仿宋" w:cs="Times New Roman"/>
                <w:b/>
                <w:snapToGrid w:val="0"/>
                <w:kern w:val="0"/>
                <w:sz w:val="28"/>
                <w:szCs w:val="28"/>
                <w:lang w:val="en-US" w:eastAsia="zh-CN" w:bidi="ar-SA"/>
              </w:rPr>
            </w:pPr>
            <w:r>
              <w:rPr>
                <w:rFonts w:hint="eastAsia" w:eastAsia="仿宋"/>
                <w:b/>
                <w:sz w:val="28"/>
                <w:szCs w:val="28"/>
              </w:rPr>
              <w:t>进一步提升境外人士支付服务便利性</w:t>
            </w:r>
          </w:p>
        </w:tc>
        <w:tc>
          <w:tcPr>
            <w:tcW w:w="4940" w:type="dxa"/>
            <w:shd w:val="clear" w:color="auto" w:fill="auto"/>
            <w:tcMar>
              <w:top w:w="0" w:type="dxa"/>
              <w:left w:w="0" w:type="dxa"/>
              <w:bottom w:w="0" w:type="dxa"/>
              <w:right w:w="0" w:type="dxa"/>
            </w:tcMar>
            <w:vAlign w:val="center"/>
          </w:tcPr>
          <w:p w14:paraId="6966D39F">
            <w:pPr>
              <w:spacing w:line="410" w:lineRule="exact"/>
              <w:ind w:firstLine="0" w:firstLineChars="0"/>
              <w:rPr>
                <w:rFonts w:hint="eastAsia" w:ascii="Times New Roman" w:hAnsi="Times New Roman" w:eastAsia="仿宋" w:cs="Times New Roman"/>
                <w:b/>
                <w:snapToGrid w:val="0"/>
                <w:spacing w:val="-2"/>
                <w:kern w:val="0"/>
                <w:sz w:val="28"/>
                <w:szCs w:val="28"/>
                <w:lang w:val="en-US" w:eastAsia="zh-CN" w:bidi="ar-SA"/>
              </w:rPr>
            </w:pPr>
            <w:r>
              <w:rPr>
                <w:rFonts w:hint="eastAsia" w:eastAsia="仿宋"/>
                <w:b/>
                <w:spacing w:val="-2"/>
                <w:sz w:val="28"/>
                <w:szCs w:val="28"/>
              </w:rPr>
              <w:t>文旅类重点商户外卡刷卡交易（106项）</w:t>
            </w:r>
          </w:p>
        </w:tc>
        <w:tc>
          <w:tcPr>
            <w:tcW w:w="3648" w:type="dxa"/>
            <w:shd w:val="clear" w:color="auto" w:fill="auto"/>
            <w:tcMar>
              <w:top w:w="0" w:type="dxa"/>
              <w:left w:w="0" w:type="dxa"/>
              <w:bottom w:w="0" w:type="dxa"/>
              <w:right w:w="0" w:type="dxa"/>
            </w:tcMar>
            <w:vAlign w:val="center"/>
          </w:tcPr>
          <w:p w14:paraId="32F29F04">
            <w:pPr>
              <w:spacing w:line="410" w:lineRule="exact"/>
              <w:ind w:firstLine="0" w:firstLineChars="0"/>
              <w:rPr>
                <w:rFonts w:hint="eastAsia" w:ascii="Times New Roman" w:hAnsi="Times New Roman" w:eastAsia="仿宋" w:cs="Times New Roman"/>
                <w:b/>
                <w:snapToGrid w:val="0"/>
                <w:kern w:val="0"/>
                <w:sz w:val="28"/>
                <w:szCs w:val="28"/>
                <w:lang w:val="en-US" w:eastAsia="zh-CN" w:bidi="ar-SA"/>
              </w:rPr>
            </w:pPr>
            <w:r>
              <w:rPr>
                <w:rFonts w:hint="eastAsia" w:eastAsia="仿宋"/>
                <w:b/>
                <w:sz w:val="28"/>
                <w:szCs w:val="28"/>
              </w:rPr>
              <w:t>南京苏逸实业有限公司新纪元大酒店分公司等106个文旅类重点商户</w:t>
            </w:r>
          </w:p>
        </w:tc>
        <w:tc>
          <w:tcPr>
            <w:tcW w:w="2073" w:type="dxa"/>
            <w:shd w:val="clear" w:color="auto" w:fill="auto"/>
            <w:tcMar>
              <w:top w:w="0" w:type="dxa"/>
              <w:left w:w="0" w:type="dxa"/>
              <w:bottom w:w="0" w:type="dxa"/>
              <w:right w:w="0" w:type="dxa"/>
            </w:tcMar>
            <w:vAlign w:val="center"/>
          </w:tcPr>
          <w:p w14:paraId="3CEF9EFA">
            <w:pPr>
              <w:spacing w:line="410" w:lineRule="exact"/>
              <w:ind w:firstLine="0"/>
              <w:jc w:val="center"/>
              <w:rPr>
                <w:rFonts w:eastAsia="仿宋"/>
                <w:b/>
                <w:sz w:val="28"/>
                <w:szCs w:val="28"/>
              </w:rPr>
            </w:pPr>
            <w:r>
              <w:rPr>
                <w:rFonts w:hint="eastAsia" w:eastAsia="仿宋"/>
                <w:b/>
                <w:sz w:val="28"/>
                <w:szCs w:val="28"/>
              </w:rPr>
              <w:t>部分</w:t>
            </w:r>
          </w:p>
          <w:p w14:paraId="48DDB092">
            <w:pPr>
              <w:spacing w:line="410" w:lineRule="exact"/>
              <w:ind w:firstLine="0" w:firstLineChars="0"/>
              <w:jc w:val="center"/>
              <w:rPr>
                <w:rFonts w:hint="eastAsia" w:ascii="Times New Roman" w:hAnsi="Times New Roman" w:eastAsia="仿宋" w:cs="Times New Roman"/>
                <w:b/>
                <w:snapToGrid w:val="0"/>
                <w:kern w:val="0"/>
                <w:sz w:val="28"/>
                <w:szCs w:val="28"/>
                <w:lang w:val="en-US" w:eastAsia="zh-CN" w:bidi="ar-SA"/>
              </w:rPr>
            </w:pPr>
            <w:r>
              <w:rPr>
                <w:rFonts w:hint="eastAsia" w:eastAsia="仿宋"/>
                <w:b/>
                <w:sz w:val="28"/>
                <w:szCs w:val="28"/>
              </w:rPr>
              <w:t>设区市</w:t>
            </w:r>
          </w:p>
        </w:tc>
      </w:tr>
    </w:tbl>
    <w:p w14:paraId="737654D8">
      <w:pPr>
        <w:spacing w:line="480" w:lineRule="exact"/>
        <w:ind w:firstLine="0"/>
        <w:jc w:val="both"/>
        <w:rPr>
          <w:rFonts w:hint="eastAsia" w:eastAsia="仿宋"/>
          <w:color w:val="000000"/>
          <w:sz w:val="28"/>
          <w:szCs w:val="28"/>
        </w:rPr>
      </w:pPr>
    </w:p>
    <w:sectPr>
      <w:footerReference r:id="rId5" w:type="default"/>
      <w:footerReference r:id="rId6" w:type="even"/>
      <w:pgSz w:w="16838" w:h="11906" w:orient="landscape"/>
      <w:pgMar w:top="1531" w:right="1134" w:bottom="1531" w:left="1134" w:header="720" w:footer="1474" w:gutter="0"/>
      <w:cols w:space="720" w:num="1"/>
      <w:docGrid w:type="line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9103296"/>
      <w:docPartObj>
        <w:docPartGallery w:val="autotext"/>
      </w:docPartObj>
    </w:sdtPr>
    <w:sdtContent>
      <w:p w14:paraId="6401101A">
        <w:pPr>
          <w:pStyle w:val="3"/>
          <w:jc w:val="right"/>
        </w:pPr>
        <w:r>
          <w:rPr>
            <w:rFonts w:hint="eastAsia"/>
          </w:rPr>
          <w:t xml:space="preserve">— </w:t>
        </w:r>
        <w:r>
          <w:fldChar w:fldCharType="begin"/>
        </w:r>
        <w:r>
          <w:instrText xml:space="preserve">PAGE   \* MERGEFORMAT</w:instrText>
        </w:r>
        <w:r>
          <w:fldChar w:fldCharType="separate"/>
        </w:r>
        <w:r>
          <w:rPr>
            <w:lang w:val="zh-CN"/>
          </w:rPr>
          <w:t>7</w:t>
        </w:r>
        <w:r>
          <w:fldChar w:fldCharType="end"/>
        </w:r>
        <w:r>
          <w:rPr>
            <w:rFonts w:hint="eastAsia"/>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77634">
    <w:pPr>
      <w:pStyle w:val="3"/>
      <w:ind w:left="320" w:leftChars="100" w:right="320" w:rightChars="100"/>
      <w:jc w:val="both"/>
    </w:pPr>
    <w:r>
      <w:rPr>
        <w:rFonts w:hint="eastAsia"/>
      </w:rPr>
      <w:t xml:space="preserve">— </w:t>
    </w:r>
    <w:r>
      <w:rPr>
        <w:rStyle w:val="8"/>
      </w:rPr>
      <w:fldChar w:fldCharType="begin"/>
    </w:r>
    <w:r>
      <w:rPr>
        <w:rStyle w:val="8"/>
      </w:rPr>
      <w:instrText xml:space="preserve"> PAGE </w:instrText>
    </w:r>
    <w:r>
      <w:rPr>
        <w:rStyle w:val="8"/>
      </w:rPr>
      <w:fldChar w:fldCharType="separate"/>
    </w:r>
    <w:r>
      <w:rPr>
        <w:rStyle w:val="8"/>
      </w:rPr>
      <w:t>6</w:t>
    </w:r>
    <w:r>
      <w:rPr>
        <w:rStyle w:val="8"/>
      </w:rPr>
      <w:fldChar w:fldCharType="end"/>
    </w:r>
    <w:r>
      <w:rPr>
        <w:rStyle w:val="8"/>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HorizontalSpacing w:val="315"/>
  <w:drawingGridVerticalSpacing w:val="295"/>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5545"/>
    <w:rsid w:val="00003D93"/>
    <w:rsid w:val="00006EC3"/>
    <w:rsid w:val="000145F6"/>
    <w:rsid w:val="0001545A"/>
    <w:rsid w:val="00021EF2"/>
    <w:rsid w:val="000249F9"/>
    <w:rsid w:val="0003145D"/>
    <w:rsid w:val="00037D11"/>
    <w:rsid w:val="00044AAF"/>
    <w:rsid w:val="0004523F"/>
    <w:rsid w:val="00053470"/>
    <w:rsid w:val="00066A1A"/>
    <w:rsid w:val="000743F0"/>
    <w:rsid w:val="00080B14"/>
    <w:rsid w:val="00081162"/>
    <w:rsid w:val="00082BF2"/>
    <w:rsid w:val="00085FDC"/>
    <w:rsid w:val="000904A4"/>
    <w:rsid w:val="00097A32"/>
    <w:rsid w:val="00097BA1"/>
    <w:rsid w:val="000A2C2B"/>
    <w:rsid w:val="000B2910"/>
    <w:rsid w:val="000C1E3B"/>
    <w:rsid w:val="000C409E"/>
    <w:rsid w:val="000E29AB"/>
    <w:rsid w:val="000F6DEE"/>
    <w:rsid w:val="000F7472"/>
    <w:rsid w:val="001100FB"/>
    <w:rsid w:val="00120B12"/>
    <w:rsid w:val="001226DB"/>
    <w:rsid w:val="001276E0"/>
    <w:rsid w:val="00132D69"/>
    <w:rsid w:val="00143DAF"/>
    <w:rsid w:val="00161445"/>
    <w:rsid w:val="00184E06"/>
    <w:rsid w:val="0018798F"/>
    <w:rsid w:val="00191C34"/>
    <w:rsid w:val="001A3854"/>
    <w:rsid w:val="001B27A8"/>
    <w:rsid w:val="001D1EF1"/>
    <w:rsid w:val="001D3639"/>
    <w:rsid w:val="001F6379"/>
    <w:rsid w:val="00213486"/>
    <w:rsid w:val="00216E68"/>
    <w:rsid w:val="00221A8E"/>
    <w:rsid w:val="002313D8"/>
    <w:rsid w:val="002364EC"/>
    <w:rsid w:val="00242DCD"/>
    <w:rsid w:val="00246F0C"/>
    <w:rsid w:val="00247911"/>
    <w:rsid w:val="0027696D"/>
    <w:rsid w:val="00291B6F"/>
    <w:rsid w:val="00295181"/>
    <w:rsid w:val="00297F79"/>
    <w:rsid w:val="002A4F01"/>
    <w:rsid w:val="002B677F"/>
    <w:rsid w:val="002C38A1"/>
    <w:rsid w:val="002D34CF"/>
    <w:rsid w:val="002E3169"/>
    <w:rsid w:val="003004DC"/>
    <w:rsid w:val="0030735A"/>
    <w:rsid w:val="00352EAA"/>
    <w:rsid w:val="003875E2"/>
    <w:rsid w:val="00397B46"/>
    <w:rsid w:val="003A5E23"/>
    <w:rsid w:val="003B393B"/>
    <w:rsid w:val="003B4EC4"/>
    <w:rsid w:val="003C306F"/>
    <w:rsid w:val="003C4EED"/>
    <w:rsid w:val="003E7C82"/>
    <w:rsid w:val="00402BC2"/>
    <w:rsid w:val="00405560"/>
    <w:rsid w:val="00410BD7"/>
    <w:rsid w:val="004271B9"/>
    <w:rsid w:val="00434BDE"/>
    <w:rsid w:val="004363FA"/>
    <w:rsid w:val="00437FDE"/>
    <w:rsid w:val="00442753"/>
    <w:rsid w:val="004465D4"/>
    <w:rsid w:val="0045345A"/>
    <w:rsid w:val="00460E9D"/>
    <w:rsid w:val="004664FC"/>
    <w:rsid w:val="00466661"/>
    <w:rsid w:val="00472D4D"/>
    <w:rsid w:val="00473AA9"/>
    <w:rsid w:val="004858D8"/>
    <w:rsid w:val="00486EC2"/>
    <w:rsid w:val="004B654A"/>
    <w:rsid w:val="004E32BA"/>
    <w:rsid w:val="004F3274"/>
    <w:rsid w:val="00500F09"/>
    <w:rsid w:val="005015EE"/>
    <w:rsid w:val="0050504B"/>
    <w:rsid w:val="00505B40"/>
    <w:rsid w:val="00510EE7"/>
    <w:rsid w:val="00516176"/>
    <w:rsid w:val="00522F4F"/>
    <w:rsid w:val="00524678"/>
    <w:rsid w:val="005527D5"/>
    <w:rsid w:val="005561B3"/>
    <w:rsid w:val="00561047"/>
    <w:rsid w:val="005633BE"/>
    <w:rsid w:val="00570E0E"/>
    <w:rsid w:val="00575103"/>
    <w:rsid w:val="005812E7"/>
    <w:rsid w:val="00590904"/>
    <w:rsid w:val="005B77A4"/>
    <w:rsid w:val="005C228C"/>
    <w:rsid w:val="005C6529"/>
    <w:rsid w:val="005E054E"/>
    <w:rsid w:val="005F287D"/>
    <w:rsid w:val="005F4624"/>
    <w:rsid w:val="005F477F"/>
    <w:rsid w:val="005F7851"/>
    <w:rsid w:val="00602FA1"/>
    <w:rsid w:val="00615C3B"/>
    <w:rsid w:val="00616055"/>
    <w:rsid w:val="00632A48"/>
    <w:rsid w:val="006528B2"/>
    <w:rsid w:val="00695AED"/>
    <w:rsid w:val="006B2F79"/>
    <w:rsid w:val="006B3610"/>
    <w:rsid w:val="006D19CE"/>
    <w:rsid w:val="006D4E92"/>
    <w:rsid w:val="006F663B"/>
    <w:rsid w:val="007005A9"/>
    <w:rsid w:val="007029F9"/>
    <w:rsid w:val="007176B2"/>
    <w:rsid w:val="00744CC4"/>
    <w:rsid w:val="00750434"/>
    <w:rsid w:val="00754F0F"/>
    <w:rsid w:val="00756318"/>
    <w:rsid w:val="0076594D"/>
    <w:rsid w:val="00771766"/>
    <w:rsid w:val="00780C33"/>
    <w:rsid w:val="007871CF"/>
    <w:rsid w:val="007E575F"/>
    <w:rsid w:val="007F5A00"/>
    <w:rsid w:val="00813509"/>
    <w:rsid w:val="008168C0"/>
    <w:rsid w:val="00824972"/>
    <w:rsid w:val="008362C6"/>
    <w:rsid w:val="00861801"/>
    <w:rsid w:val="008A17B3"/>
    <w:rsid w:val="008C2D4B"/>
    <w:rsid w:val="008D505A"/>
    <w:rsid w:val="008F41FF"/>
    <w:rsid w:val="00921327"/>
    <w:rsid w:val="00922212"/>
    <w:rsid w:val="00930B7F"/>
    <w:rsid w:val="00944205"/>
    <w:rsid w:val="009442C3"/>
    <w:rsid w:val="009558ED"/>
    <w:rsid w:val="00964271"/>
    <w:rsid w:val="009740F0"/>
    <w:rsid w:val="009850AB"/>
    <w:rsid w:val="009907C9"/>
    <w:rsid w:val="00993378"/>
    <w:rsid w:val="00994BFA"/>
    <w:rsid w:val="009C31AE"/>
    <w:rsid w:val="009D2751"/>
    <w:rsid w:val="009E55D9"/>
    <w:rsid w:val="009F1881"/>
    <w:rsid w:val="00A07550"/>
    <w:rsid w:val="00A07CF0"/>
    <w:rsid w:val="00A22298"/>
    <w:rsid w:val="00A2410B"/>
    <w:rsid w:val="00A430A7"/>
    <w:rsid w:val="00A526D0"/>
    <w:rsid w:val="00A64E0E"/>
    <w:rsid w:val="00A7542F"/>
    <w:rsid w:val="00A76A84"/>
    <w:rsid w:val="00A904A2"/>
    <w:rsid w:val="00AB600F"/>
    <w:rsid w:val="00AD5174"/>
    <w:rsid w:val="00AE23DD"/>
    <w:rsid w:val="00AE4062"/>
    <w:rsid w:val="00B05A75"/>
    <w:rsid w:val="00B114DB"/>
    <w:rsid w:val="00B13914"/>
    <w:rsid w:val="00B21E7C"/>
    <w:rsid w:val="00B41219"/>
    <w:rsid w:val="00B570AA"/>
    <w:rsid w:val="00B62500"/>
    <w:rsid w:val="00B840EC"/>
    <w:rsid w:val="00BB677A"/>
    <w:rsid w:val="00BD7640"/>
    <w:rsid w:val="00BD7B9E"/>
    <w:rsid w:val="00BF142F"/>
    <w:rsid w:val="00BF1F2B"/>
    <w:rsid w:val="00C1599A"/>
    <w:rsid w:val="00C315FC"/>
    <w:rsid w:val="00C33881"/>
    <w:rsid w:val="00C36C3A"/>
    <w:rsid w:val="00C63E00"/>
    <w:rsid w:val="00C66720"/>
    <w:rsid w:val="00C66789"/>
    <w:rsid w:val="00C718A1"/>
    <w:rsid w:val="00C90534"/>
    <w:rsid w:val="00C91C34"/>
    <w:rsid w:val="00CA2E51"/>
    <w:rsid w:val="00CA62D5"/>
    <w:rsid w:val="00CA68AA"/>
    <w:rsid w:val="00CB45C0"/>
    <w:rsid w:val="00CB56DC"/>
    <w:rsid w:val="00CC62B1"/>
    <w:rsid w:val="00CD7656"/>
    <w:rsid w:val="00CD7933"/>
    <w:rsid w:val="00CE0871"/>
    <w:rsid w:val="00CE5545"/>
    <w:rsid w:val="00CF3823"/>
    <w:rsid w:val="00CF49F5"/>
    <w:rsid w:val="00D04715"/>
    <w:rsid w:val="00D053E5"/>
    <w:rsid w:val="00D1416F"/>
    <w:rsid w:val="00D1786D"/>
    <w:rsid w:val="00D22AA7"/>
    <w:rsid w:val="00D31DB0"/>
    <w:rsid w:val="00D45110"/>
    <w:rsid w:val="00D47C9A"/>
    <w:rsid w:val="00D52EBF"/>
    <w:rsid w:val="00D701DD"/>
    <w:rsid w:val="00D871FE"/>
    <w:rsid w:val="00D96342"/>
    <w:rsid w:val="00DC6E33"/>
    <w:rsid w:val="00DD6A16"/>
    <w:rsid w:val="00DE4380"/>
    <w:rsid w:val="00DF0D1D"/>
    <w:rsid w:val="00E24BFE"/>
    <w:rsid w:val="00E256B2"/>
    <w:rsid w:val="00E324C3"/>
    <w:rsid w:val="00E325DA"/>
    <w:rsid w:val="00E47A49"/>
    <w:rsid w:val="00E530EA"/>
    <w:rsid w:val="00E714D4"/>
    <w:rsid w:val="00E93544"/>
    <w:rsid w:val="00EB44FF"/>
    <w:rsid w:val="00EC43CF"/>
    <w:rsid w:val="00ED1836"/>
    <w:rsid w:val="00ED76AB"/>
    <w:rsid w:val="00EE67F3"/>
    <w:rsid w:val="00EF28EC"/>
    <w:rsid w:val="00F41DFF"/>
    <w:rsid w:val="00F57886"/>
    <w:rsid w:val="00F635BB"/>
    <w:rsid w:val="00F66CB8"/>
    <w:rsid w:val="00F70E90"/>
    <w:rsid w:val="00F72DB9"/>
    <w:rsid w:val="00F748DE"/>
    <w:rsid w:val="00F76405"/>
    <w:rsid w:val="00F80033"/>
    <w:rsid w:val="00F85F83"/>
    <w:rsid w:val="00FB68FF"/>
    <w:rsid w:val="00FC1896"/>
    <w:rsid w:val="00FE716E"/>
    <w:rsid w:val="00FE7961"/>
    <w:rsid w:val="00FF7A65"/>
    <w:rsid w:val="018807AD"/>
    <w:rsid w:val="0253245F"/>
    <w:rsid w:val="03095B08"/>
    <w:rsid w:val="05045FA7"/>
    <w:rsid w:val="069039C3"/>
    <w:rsid w:val="0F745D20"/>
    <w:rsid w:val="11D32B00"/>
    <w:rsid w:val="14F31730"/>
    <w:rsid w:val="19EC297C"/>
    <w:rsid w:val="1E4B3742"/>
    <w:rsid w:val="20643C06"/>
    <w:rsid w:val="3845787B"/>
    <w:rsid w:val="41263017"/>
    <w:rsid w:val="434C72D2"/>
    <w:rsid w:val="46285AD8"/>
    <w:rsid w:val="4B652F2D"/>
    <w:rsid w:val="4DE90EB2"/>
    <w:rsid w:val="5594095E"/>
    <w:rsid w:val="5B4876F8"/>
    <w:rsid w:val="5EAF46EE"/>
    <w:rsid w:val="64185015"/>
    <w:rsid w:val="70DB0409"/>
    <w:rsid w:val="71716B9F"/>
    <w:rsid w:val="72814B6F"/>
    <w:rsid w:val="74856C75"/>
    <w:rsid w:val="75F405F2"/>
    <w:rsid w:val="7B315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kern w:val="0"/>
      <w:sz w:val="32"/>
      <w:szCs w:val="20"/>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2"/>
    <w:unhideWhenUsed/>
    <w:qFormat/>
    <w:uiPriority w:val="0"/>
    <w:pPr>
      <w:autoSpaceDE/>
      <w:autoSpaceDN/>
      <w:snapToGrid/>
      <w:spacing w:line="520" w:lineRule="exact"/>
      <w:ind w:firstLine="640" w:firstLineChars="200"/>
    </w:pPr>
    <w:rPr>
      <w:rFonts w:eastAsia="仿宋_GB2312" w:cs="Tahoma"/>
      <w:snapToGrid/>
      <w:color w:val="000000"/>
      <w:szCs w:val="14"/>
    </w:rPr>
  </w:style>
  <w:style w:type="paragraph" w:styleId="3">
    <w:name w:val="footer"/>
    <w:basedOn w:val="1"/>
    <w:link w:val="10"/>
    <w:qFormat/>
    <w:uiPriority w:val="99"/>
    <w:pPr>
      <w:tabs>
        <w:tab w:val="center" w:pos="4153"/>
        <w:tab w:val="right" w:pos="8306"/>
      </w:tabs>
      <w:spacing w:line="400" w:lineRule="atLeast"/>
      <w:ind w:firstLine="0"/>
      <w:jc w:val="center"/>
    </w:pPr>
    <w:rPr>
      <w:sz w:val="28"/>
    </w:rPr>
  </w:style>
  <w:style w:type="paragraph" w:styleId="4">
    <w:name w:val="header"/>
    <w:basedOn w:val="1"/>
    <w:link w:val="14"/>
    <w:unhideWhenUsed/>
    <w:qFormat/>
    <w:uiPriority w:val="99"/>
    <w:pPr>
      <w:pBdr>
        <w:bottom w:val="single" w:color="auto" w:sz="6" w:space="1"/>
      </w:pBdr>
      <w:tabs>
        <w:tab w:val="center" w:pos="4153"/>
        <w:tab w:val="right" w:pos="8306"/>
      </w:tabs>
      <w:spacing w:line="240" w:lineRule="atLeast"/>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qFormat/>
    <w:uiPriority w:val="0"/>
  </w:style>
  <w:style w:type="paragraph" w:customStyle="1" w:styleId="9">
    <w:name w:val="标题1"/>
    <w:basedOn w:val="1"/>
    <w:next w:val="1"/>
    <w:qFormat/>
    <w:uiPriority w:val="0"/>
    <w:pPr>
      <w:tabs>
        <w:tab w:val="left" w:pos="9193"/>
        <w:tab w:val="left" w:pos="9827"/>
      </w:tabs>
      <w:spacing w:line="640" w:lineRule="atLeast"/>
      <w:ind w:firstLine="0"/>
      <w:jc w:val="center"/>
    </w:pPr>
    <w:rPr>
      <w:rFonts w:eastAsia="方正小标宋_GBK"/>
      <w:sz w:val="44"/>
    </w:rPr>
  </w:style>
  <w:style w:type="character" w:customStyle="1" w:styleId="10">
    <w:name w:val="页脚 Char"/>
    <w:basedOn w:val="7"/>
    <w:link w:val="3"/>
    <w:qFormat/>
    <w:uiPriority w:val="99"/>
    <w:rPr>
      <w:rFonts w:ascii="Times New Roman" w:hAnsi="Times New Roman" w:eastAsia="方正仿宋_GBK" w:cs="Times New Roman"/>
      <w:snapToGrid w:val="0"/>
      <w:kern w:val="0"/>
      <w:sz w:val="28"/>
      <w:szCs w:val="20"/>
    </w:rPr>
  </w:style>
  <w:style w:type="paragraph" w:customStyle="1" w:styleId="11">
    <w:name w:val="标题3"/>
    <w:basedOn w:val="1"/>
    <w:next w:val="1"/>
    <w:qFormat/>
    <w:uiPriority w:val="0"/>
    <w:rPr>
      <w:rFonts w:eastAsia="方正黑体_GBK"/>
    </w:rPr>
  </w:style>
  <w:style w:type="character" w:customStyle="1" w:styleId="12">
    <w:name w:val="正文文本缩进 Char"/>
    <w:basedOn w:val="7"/>
    <w:link w:val="2"/>
    <w:qFormat/>
    <w:uiPriority w:val="0"/>
    <w:rPr>
      <w:rFonts w:ascii="Times New Roman" w:hAnsi="Times New Roman" w:eastAsia="仿宋_GB2312" w:cs="Tahoma"/>
      <w:color w:val="000000"/>
      <w:kern w:val="0"/>
      <w:sz w:val="32"/>
      <w:szCs w:val="14"/>
    </w:rPr>
  </w:style>
  <w:style w:type="paragraph" w:styleId="13">
    <w:name w:val="List Paragraph"/>
    <w:basedOn w:val="1"/>
    <w:qFormat/>
    <w:uiPriority w:val="34"/>
    <w:pPr>
      <w:autoSpaceDE/>
      <w:autoSpaceDN/>
      <w:snapToGrid/>
      <w:spacing w:line="240" w:lineRule="auto"/>
      <w:ind w:firstLine="420" w:firstLineChars="200"/>
    </w:pPr>
    <w:rPr>
      <w:rFonts w:ascii="Calibri" w:hAnsi="Calibri" w:eastAsia="宋体"/>
      <w:snapToGrid/>
      <w:kern w:val="2"/>
      <w:sz w:val="21"/>
      <w:szCs w:val="22"/>
    </w:rPr>
  </w:style>
  <w:style w:type="character" w:customStyle="1" w:styleId="14">
    <w:name w:val="页眉 Char"/>
    <w:basedOn w:val="7"/>
    <w:link w:val="4"/>
    <w:qFormat/>
    <w:uiPriority w:val="99"/>
    <w:rPr>
      <w:rFonts w:ascii="Times New Roman" w:hAnsi="Times New Roman" w:eastAsia="方正仿宋_GBK" w:cs="Times New Roman"/>
      <w:snapToGrid w:val="0"/>
      <w:kern w:val="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DK</Company>
  <Pages>8</Pages>
  <Words>3794</Words>
  <Characters>4012</Characters>
  <Lines>16</Lines>
  <Paragraphs>4</Paragraphs>
  <TotalTime>2</TotalTime>
  <ScaleCrop>false</ScaleCrop>
  <LinksUpToDate>false</LinksUpToDate>
  <CharactersWithSpaces>4031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2025-08-20T06:11:00Z</dcterms:created>
  <dc:creator>Admin</dc:creator>
  <cp:lastModifiedBy>微信用户</cp:lastModifiedBy>
  <dcterms:modified xsi:type="dcterms:W3CDTF">2025-10-23T02:21:05Z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eyJoZGlkIjoiODViNzJkYWFjY2NmZDc4ZGZlZjBiMjczNDhlOGZhOGQiLCJ1c2VySWQiOiIxNDY4NTQ2NTY2In0=</vt:lpwstr>
  </property>
  <property fmtid="{D5CDD505-2E9C-101B-9397-08002B2CF9AE}" pid="3" name="KSOProductBuildVer">
    <vt:lpwstr>2052-12.1.0.23125</vt:lpwstr>
  </property>
  <property fmtid="{D5CDD505-2E9C-101B-9397-08002B2CF9AE}" pid="4" name="ICV">
    <vt:lpwstr>777B92B6ADDB41AB8B938C5E81DEBEB3_13</vt:lpwstr>
  </property>
</Properties>
</file>