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574A" w:rsidRDefault="00BE5047">
      <w:pPr>
        <w:autoSpaceDE/>
        <w:autoSpaceDN/>
        <w:snapToGrid/>
        <w:spacing w:line="440" w:lineRule="exact"/>
        <w:ind w:firstLine="0"/>
        <w:jc w:val="left"/>
        <w:rPr>
          <w:rFonts w:ascii="黑体" w:eastAsia="黑体" w:hAnsi="黑体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szCs w:val="32"/>
        </w:rPr>
        <w:t>附件</w:t>
      </w:r>
    </w:p>
    <w:p w:rsidR="00CC574A" w:rsidRDefault="00CC574A" w:rsidP="009B5BBE">
      <w:pPr>
        <w:pStyle w:val="a5"/>
        <w:autoSpaceDE/>
        <w:autoSpaceDN/>
        <w:snapToGrid/>
        <w:spacing w:line="200" w:lineRule="exact"/>
        <w:ind w:firstLine="480"/>
      </w:pPr>
    </w:p>
    <w:p w:rsidR="00CC574A" w:rsidRDefault="00BE5047">
      <w:pPr>
        <w:autoSpaceDE/>
        <w:autoSpaceDN/>
        <w:snapToGrid/>
        <w:spacing w:line="440" w:lineRule="exact"/>
        <w:ind w:firstLine="0"/>
        <w:jc w:val="center"/>
        <w:rPr>
          <w:rFonts w:ascii="方正小标宋简体" w:eastAsia="方正小标宋简体" w:hAnsi="方正小标宋简体" w:cs="方正小标宋简体"/>
          <w:spacing w:val="-17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pacing w:val="-17"/>
          <w:sz w:val="36"/>
          <w:szCs w:val="36"/>
        </w:rPr>
        <w:t>江苏省</w:t>
      </w:r>
      <w:proofErr w:type="gramStart"/>
      <w:r>
        <w:rPr>
          <w:rFonts w:ascii="方正小标宋简体" w:eastAsia="方正小标宋简体" w:hAnsi="方正小标宋简体" w:cs="方正小标宋简体" w:hint="eastAsia"/>
          <w:spacing w:val="-17"/>
          <w:sz w:val="36"/>
          <w:szCs w:val="36"/>
        </w:rPr>
        <w:t>文物消防</w:t>
      </w:r>
      <w:proofErr w:type="gramEnd"/>
      <w:r>
        <w:rPr>
          <w:rFonts w:ascii="方正小标宋简体" w:eastAsia="方正小标宋简体" w:hAnsi="方正小标宋简体" w:cs="方正小标宋简体" w:hint="eastAsia"/>
          <w:spacing w:val="-17"/>
          <w:sz w:val="36"/>
          <w:szCs w:val="36"/>
        </w:rPr>
        <w:t>安全专项整治</w:t>
      </w:r>
      <w:r>
        <w:rPr>
          <w:rFonts w:ascii="方正小标宋简体" w:eastAsia="方正小标宋简体" w:hAnsi="方正小标宋简体" w:cs="方正小标宋简体" w:hint="eastAsia"/>
          <w:spacing w:val="-17"/>
          <w:sz w:val="36"/>
          <w:szCs w:val="36"/>
        </w:rPr>
        <w:t>三年行动</w:t>
      </w:r>
      <w:r>
        <w:rPr>
          <w:rFonts w:ascii="方正小标宋简体" w:eastAsia="方正小标宋简体" w:hAnsi="方正小标宋简体" w:cs="方正小标宋简体" w:hint="eastAsia"/>
          <w:spacing w:val="-17"/>
          <w:sz w:val="36"/>
          <w:szCs w:val="36"/>
        </w:rPr>
        <w:t>202</w:t>
      </w:r>
      <w:r>
        <w:rPr>
          <w:rFonts w:ascii="方正小标宋简体" w:eastAsia="方正小标宋简体" w:hAnsi="方正小标宋简体" w:cs="方正小标宋简体" w:hint="eastAsia"/>
          <w:spacing w:val="-17"/>
          <w:sz w:val="36"/>
          <w:szCs w:val="36"/>
        </w:rPr>
        <w:t>2</w:t>
      </w:r>
      <w:r>
        <w:rPr>
          <w:rFonts w:ascii="方正小标宋简体" w:eastAsia="方正小标宋简体" w:hAnsi="方正小标宋简体" w:cs="方正小标宋简体" w:hint="eastAsia"/>
          <w:spacing w:val="-17"/>
          <w:sz w:val="36"/>
          <w:szCs w:val="36"/>
        </w:rPr>
        <w:t>年度工作情况汇总表</w:t>
      </w:r>
    </w:p>
    <w:p w:rsidR="00CC574A" w:rsidRDefault="00CC574A">
      <w:pPr>
        <w:pStyle w:val="a5"/>
        <w:autoSpaceDE/>
        <w:autoSpaceDN/>
        <w:snapToGrid/>
        <w:spacing w:line="400" w:lineRule="exact"/>
        <w:ind w:firstLineChars="0" w:firstLine="0"/>
      </w:pPr>
    </w:p>
    <w:p w:rsidR="00CC574A" w:rsidRDefault="00BE5047">
      <w:pPr>
        <w:autoSpaceDE/>
        <w:autoSpaceDN/>
        <w:snapToGrid/>
        <w:spacing w:line="320" w:lineRule="exact"/>
        <w:ind w:firstLine="0"/>
        <w:jc w:val="left"/>
      </w:pPr>
      <w:r>
        <w:rPr>
          <w:rFonts w:ascii="仿宋_GB2312" w:eastAsia="仿宋_GB2312" w:hAnsi="黑体" w:hint="eastAsia"/>
          <w:sz w:val="28"/>
          <w:szCs w:val="28"/>
        </w:rPr>
        <w:t>填表单位（盖章）：</w:t>
      </w:r>
      <w:r>
        <w:rPr>
          <w:rFonts w:ascii="仿宋_GB2312" w:eastAsia="仿宋_GB2312" w:hAnsi="黑体" w:hint="eastAsia"/>
          <w:sz w:val="28"/>
          <w:szCs w:val="28"/>
        </w:rPr>
        <w:t xml:space="preserve">    </w:t>
      </w:r>
      <w:r>
        <w:rPr>
          <w:rFonts w:ascii="仿宋_GB2312" w:eastAsia="仿宋_GB2312" w:hAnsi="黑体"/>
          <w:sz w:val="28"/>
          <w:szCs w:val="28"/>
        </w:rPr>
        <w:t xml:space="preserve">            </w:t>
      </w:r>
      <w:r>
        <w:rPr>
          <w:rFonts w:ascii="仿宋_GB2312" w:eastAsia="仿宋_GB2312" w:hAnsi="黑体" w:hint="eastAsia"/>
          <w:sz w:val="28"/>
          <w:szCs w:val="28"/>
        </w:rPr>
        <w:t xml:space="preserve">                        </w:t>
      </w:r>
      <w:r>
        <w:rPr>
          <w:rFonts w:ascii="仿宋_GB2312" w:eastAsia="仿宋_GB2312" w:hAnsi="黑体" w:hint="eastAsia"/>
          <w:sz w:val="28"/>
          <w:szCs w:val="28"/>
        </w:rPr>
        <w:t>填表人</w:t>
      </w:r>
      <w:r>
        <w:rPr>
          <w:rFonts w:ascii="仿宋_GB2312" w:eastAsia="仿宋_GB2312" w:hAnsi="黑体" w:hint="eastAsia"/>
          <w:sz w:val="28"/>
          <w:szCs w:val="28"/>
        </w:rPr>
        <w:t>（汇总）</w:t>
      </w:r>
      <w:r>
        <w:rPr>
          <w:rFonts w:ascii="仿宋_GB2312" w:eastAsia="仿宋_GB2312" w:hAnsi="黑体" w:hint="eastAsia"/>
          <w:sz w:val="28"/>
          <w:szCs w:val="28"/>
        </w:rPr>
        <w:t>：</w:t>
      </w:r>
      <w:r>
        <w:rPr>
          <w:rFonts w:ascii="仿宋_GB2312" w:eastAsia="仿宋_GB2312" w:hAnsi="黑体" w:hint="eastAsia"/>
          <w:sz w:val="28"/>
          <w:szCs w:val="28"/>
        </w:rPr>
        <w:t xml:space="preserve">       </w:t>
      </w:r>
      <w:r>
        <w:rPr>
          <w:rFonts w:ascii="仿宋_GB2312" w:eastAsia="仿宋_GB2312" w:hAnsi="黑体" w:hint="eastAsia"/>
          <w:sz w:val="28"/>
          <w:szCs w:val="28"/>
        </w:rPr>
        <w:t xml:space="preserve">  </w:t>
      </w:r>
      <w:r>
        <w:rPr>
          <w:rFonts w:ascii="仿宋_GB2312" w:eastAsia="仿宋_GB2312" w:hAnsi="黑体" w:hint="eastAsia"/>
          <w:sz w:val="28"/>
          <w:szCs w:val="28"/>
        </w:rPr>
        <w:t xml:space="preserve"> </w:t>
      </w:r>
      <w:r>
        <w:rPr>
          <w:rFonts w:ascii="仿宋_GB2312" w:eastAsia="仿宋_GB2312" w:hAnsi="黑体" w:hint="eastAsia"/>
          <w:sz w:val="28"/>
          <w:szCs w:val="28"/>
        </w:rPr>
        <w:t xml:space="preserve">  </w:t>
      </w:r>
      <w:r>
        <w:rPr>
          <w:rFonts w:ascii="仿宋_GB2312" w:eastAsia="仿宋_GB2312" w:hAnsi="黑体" w:hint="eastAsia"/>
          <w:sz w:val="28"/>
          <w:szCs w:val="28"/>
        </w:rPr>
        <w:t>联系方式：</w:t>
      </w:r>
    </w:p>
    <w:tbl>
      <w:tblPr>
        <w:tblStyle w:val="a8"/>
        <w:tblW w:w="14875" w:type="dxa"/>
        <w:jc w:val="center"/>
        <w:tblLayout w:type="fixed"/>
        <w:tblLook w:val="04A0" w:firstRow="1" w:lastRow="0" w:firstColumn="1" w:lastColumn="0" w:noHBand="0" w:noVBand="1"/>
      </w:tblPr>
      <w:tblGrid>
        <w:gridCol w:w="1012"/>
        <w:gridCol w:w="915"/>
        <w:gridCol w:w="765"/>
        <w:gridCol w:w="765"/>
        <w:gridCol w:w="975"/>
        <w:gridCol w:w="735"/>
        <w:gridCol w:w="795"/>
        <w:gridCol w:w="810"/>
        <w:gridCol w:w="825"/>
        <w:gridCol w:w="735"/>
        <w:gridCol w:w="765"/>
        <w:gridCol w:w="705"/>
        <w:gridCol w:w="750"/>
        <w:gridCol w:w="765"/>
        <w:gridCol w:w="720"/>
        <w:gridCol w:w="765"/>
        <w:gridCol w:w="963"/>
        <w:gridCol w:w="1110"/>
      </w:tblGrid>
      <w:tr w:rsidR="00CC574A">
        <w:trPr>
          <w:jc w:val="center"/>
        </w:trPr>
        <w:tc>
          <w:tcPr>
            <w:tcW w:w="1012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工作</w:t>
            </w:r>
          </w:p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事项</w:t>
            </w:r>
          </w:p>
        </w:tc>
        <w:tc>
          <w:tcPr>
            <w:tcW w:w="9540" w:type="dxa"/>
            <w:gridSpan w:val="12"/>
            <w:vAlign w:val="center"/>
          </w:tcPr>
          <w:p w:rsidR="00CC574A" w:rsidRDefault="00BE5047">
            <w:pPr>
              <w:spacing w:line="320" w:lineRule="exact"/>
              <w:jc w:val="center"/>
              <w:rPr>
                <w:rFonts w:ascii="仿宋_GB2312" w:eastAsia="仿宋_GB2312" w:hAnsi="黑体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火灾隐患排查整治</w:t>
            </w:r>
          </w:p>
        </w:tc>
        <w:tc>
          <w:tcPr>
            <w:tcW w:w="1485" w:type="dxa"/>
            <w:gridSpan w:val="2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开展消防</w:t>
            </w:r>
          </w:p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安全培训</w:t>
            </w:r>
          </w:p>
        </w:tc>
        <w:tc>
          <w:tcPr>
            <w:tcW w:w="1728" w:type="dxa"/>
            <w:gridSpan w:val="2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开展消防</w:t>
            </w:r>
          </w:p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安全宣传</w:t>
            </w:r>
          </w:p>
        </w:tc>
        <w:tc>
          <w:tcPr>
            <w:tcW w:w="1110" w:type="dxa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消防</w:t>
            </w:r>
          </w:p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演练</w:t>
            </w:r>
          </w:p>
        </w:tc>
      </w:tr>
      <w:tr w:rsidR="00CC574A">
        <w:trPr>
          <w:jc w:val="center"/>
        </w:trPr>
        <w:tc>
          <w:tcPr>
            <w:tcW w:w="1012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915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检查</w:t>
            </w:r>
          </w:p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单位</w:t>
            </w:r>
          </w:p>
        </w:tc>
        <w:tc>
          <w:tcPr>
            <w:tcW w:w="765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开展次数</w:t>
            </w:r>
          </w:p>
        </w:tc>
        <w:tc>
          <w:tcPr>
            <w:tcW w:w="765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出动人次</w:t>
            </w:r>
          </w:p>
        </w:tc>
        <w:tc>
          <w:tcPr>
            <w:tcW w:w="975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检查</w:t>
            </w:r>
            <w:r>
              <w:rPr>
                <w:rFonts w:ascii="仿宋_GB2312" w:hAnsi="黑体" w:hint="eastAsia"/>
                <w:sz w:val="21"/>
                <w:szCs w:val="21"/>
              </w:rPr>
              <w:t>文博</w:t>
            </w:r>
            <w:r>
              <w:rPr>
                <w:rFonts w:ascii="仿宋_GB2312" w:eastAsia="仿宋_GB2312" w:hAnsi="黑体" w:hint="eastAsia"/>
                <w:sz w:val="21"/>
                <w:szCs w:val="21"/>
              </w:rPr>
              <w:t>单位数量（处</w:t>
            </w:r>
            <w:r>
              <w:rPr>
                <w:rFonts w:ascii="仿宋_GB2312" w:eastAsia="仿宋_GB2312" w:hAnsi="黑体" w:hint="eastAsia"/>
                <w:sz w:val="21"/>
                <w:szCs w:val="21"/>
              </w:rPr>
              <w:t>/</w:t>
            </w:r>
            <w:r>
              <w:rPr>
                <w:rFonts w:ascii="仿宋_GB2312" w:eastAsia="仿宋_GB2312" w:hAnsi="黑体" w:hint="eastAsia"/>
                <w:sz w:val="21"/>
                <w:szCs w:val="21"/>
              </w:rPr>
              <w:t>座）</w:t>
            </w:r>
          </w:p>
        </w:tc>
        <w:tc>
          <w:tcPr>
            <w:tcW w:w="5370" w:type="dxa"/>
            <w:gridSpan w:val="7"/>
            <w:vAlign w:val="center"/>
          </w:tcPr>
          <w:p w:rsidR="00CC574A" w:rsidRDefault="00BE5047">
            <w:pPr>
              <w:spacing w:line="320" w:lineRule="exact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发现隐患和问题（项）</w:t>
            </w:r>
          </w:p>
        </w:tc>
        <w:tc>
          <w:tcPr>
            <w:tcW w:w="750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督查整改数量</w:t>
            </w:r>
          </w:p>
        </w:tc>
        <w:tc>
          <w:tcPr>
            <w:tcW w:w="765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培训班次</w:t>
            </w:r>
          </w:p>
        </w:tc>
        <w:tc>
          <w:tcPr>
            <w:tcW w:w="720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培训</w:t>
            </w:r>
          </w:p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人数</w:t>
            </w:r>
          </w:p>
        </w:tc>
        <w:tc>
          <w:tcPr>
            <w:tcW w:w="765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开展宣传次数</w:t>
            </w:r>
          </w:p>
        </w:tc>
        <w:tc>
          <w:tcPr>
            <w:tcW w:w="963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发放</w:t>
            </w:r>
          </w:p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宣传</w:t>
            </w:r>
          </w:p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材料（份）</w:t>
            </w:r>
          </w:p>
        </w:tc>
        <w:tc>
          <w:tcPr>
            <w:tcW w:w="1110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组织、开展消防</w:t>
            </w:r>
            <w:r>
              <w:rPr>
                <w:rFonts w:ascii="仿宋_GB2312" w:eastAsia="仿宋_GB2312" w:hAnsi="黑体" w:hint="eastAsia"/>
                <w:sz w:val="21"/>
                <w:szCs w:val="21"/>
              </w:rPr>
              <w:t>演练次数</w:t>
            </w:r>
          </w:p>
        </w:tc>
      </w:tr>
      <w:tr w:rsidR="00CC574A">
        <w:trPr>
          <w:jc w:val="center"/>
        </w:trPr>
        <w:tc>
          <w:tcPr>
            <w:tcW w:w="1012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</w:p>
        </w:tc>
        <w:tc>
          <w:tcPr>
            <w:tcW w:w="915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75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35" w:type="dxa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电气安全隐患</w:t>
            </w:r>
          </w:p>
        </w:tc>
        <w:tc>
          <w:tcPr>
            <w:tcW w:w="795" w:type="dxa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用火安全隐患</w:t>
            </w:r>
          </w:p>
        </w:tc>
        <w:tc>
          <w:tcPr>
            <w:tcW w:w="810" w:type="dxa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燃香烧纸隐患</w:t>
            </w:r>
          </w:p>
        </w:tc>
        <w:tc>
          <w:tcPr>
            <w:tcW w:w="825" w:type="dxa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危险物品安全隐患</w:t>
            </w:r>
          </w:p>
        </w:tc>
        <w:tc>
          <w:tcPr>
            <w:tcW w:w="735" w:type="dxa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设施设备安全隐患</w:t>
            </w:r>
          </w:p>
        </w:tc>
        <w:tc>
          <w:tcPr>
            <w:tcW w:w="765" w:type="dxa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消防安全管理问题</w:t>
            </w:r>
          </w:p>
        </w:tc>
        <w:tc>
          <w:tcPr>
            <w:tcW w:w="705" w:type="dxa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其他隐患</w:t>
            </w:r>
          </w:p>
        </w:tc>
        <w:tc>
          <w:tcPr>
            <w:tcW w:w="750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20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63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1110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</w:tr>
      <w:tr w:rsidR="00CC574A">
        <w:trPr>
          <w:trHeight w:val="595"/>
          <w:jc w:val="center"/>
        </w:trPr>
        <w:tc>
          <w:tcPr>
            <w:tcW w:w="1012" w:type="dxa"/>
            <w:vMerge w:val="restart"/>
            <w:vAlign w:val="center"/>
          </w:tcPr>
          <w:p w:rsidR="00CC574A" w:rsidRDefault="00BE5047">
            <w:pPr>
              <w:spacing w:line="320" w:lineRule="exact"/>
              <w:ind w:firstLine="0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hAnsi="黑体" w:hint="eastAsia"/>
                <w:b/>
                <w:bCs/>
                <w:sz w:val="24"/>
                <w:szCs w:val="24"/>
              </w:rPr>
              <w:t>文物行政</w:t>
            </w: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部门</w:t>
            </w:r>
          </w:p>
        </w:tc>
        <w:tc>
          <w:tcPr>
            <w:tcW w:w="915" w:type="dxa"/>
            <w:vAlign w:val="center"/>
          </w:tcPr>
          <w:p w:rsidR="00CC574A" w:rsidRDefault="00BE5047"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rFonts w:ascii="仿宋_GB2312" w:eastAsia="仿宋_GB2312" w:hAnsi="黑体"/>
                <w:kern w:val="2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市级文物部门</w:t>
            </w: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97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3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9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81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82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3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0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5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2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63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111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</w:tr>
      <w:tr w:rsidR="00CC574A">
        <w:trPr>
          <w:trHeight w:val="595"/>
          <w:jc w:val="center"/>
        </w:trPr>
        <w:tc>
          <w:tcPr>
            <w:tcW w:w="1012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15" w:type="dxa"/>
            <w:vAlign w:val="center"/>
          </w:tcPr>
          <w:p w:rsidR="00CC574A" w:rsidRDefault="00BE5047"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rFonts w:ascii="仿宋_GB2312" w:eastAsia="仿宋_GB2312" w:hAnsi="黑体"/>
                <w:kern w:val="2"/>
                <w:sz w:val="21"/>
                <w:szCs w:val="21"/>
              </w:rPr>
            </w:pPr>
            <w:r>
              <w:rPr>
                <w:rFonts w:ascii="仿宋_GB2312" w:eastAsia="仿宋_GB2312" w:hAnsi="黑体" w:hint="eastAsia"/>
                <w:sz w:val="21"/>
                <w:szCs w:val="21"/>
              </w:rPr>
              <w:t>县级文物部门</w:t>
            </w: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7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3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9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81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82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3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0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5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2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63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111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</w:tr>
      <w:tr w:rsidR="00CC574A">
        <w:trPr>
          <w:trHeight w:val="515"/>
          <w:jc w:val="center"/>
        </w:trPr>
        <w:tc>
          <w:tcPr>
            <w:tcW w:w="1012" w:type="dxa"/>
            <w:vMerge/>
            <w:vAlign w:val="center"/>
          </w:tcPr>
          <w:p w:rsidR="00CC574A" w:rsidRDefault="00CC574A">
            <w:pPr>
              <w:spacing w:line="32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15" w:type="dxa"/>
            <w:vAlign w:val="center"/>
          </w:tcPr>
          <w:p w:rsidR="00CC574A" w:rsidRDefault="00BE5047">
            <w:pPr>
              <w:autoSpaceDE/>
              <w:autoSpaceDN/>
              <w:snapToGrid/>
              <w:spacing w:line="280" w:lineRule="exact"/>
              <w:ind w:firstLine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合计</w:t>
            </w: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97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3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9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81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ind w:firstLineChars="100" w:firstLine="320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82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3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0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5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 w:cs="Microsoft Himalaya"/>
                <w:lang w:bidi="bo-CN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2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63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111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</w:tr>
      <w:tr w:rsidR="00CC574A">
        <w:trPr>
          <w:trHeight w:val="510"/>
          <w:jc w:val="center"/>
        </w:trPr>
        <w:tc>
          <w:tcPr>
            <w:tcW w:w="1927" w:type="dxa"/>
            <w:gridSpan w:val="2"/>
            <w:vAlign w:val="center"/>
          </w:tcPr>
          <w:p w:rsidR="00CC574A" w:rsidRDefault="00BE5047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  <w:sz w:val="24"/>
                <w:szCs w:val="24"/>
              </w:rPr>
            </w:pPr>
            <w:r>
              <w:rPr>
                <w:rFonts w:ascii="仿宋_GB2312" w:eastAsia="仿宋_GB2312" w:hAnsi="黑体" w:hint="eastAsia"/>
                <w:b/>
                <w:bCs/>
                <w:sz w:val="24"/>
                <w:szCs w:val="24"/>
              </w:rPr>
              <w:t>文博单位</w:t>
            </w: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7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3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9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81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82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3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0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5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2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765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963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  <w:tc>
          <w:tcPr>
            <w:tcW w:w="1110" w:type="dxa"/>
            <w:vAlign w:val="center"/>
          </w:tcPr>
          <w:p w:rsidR="00CC574A" w:rsidRDefault="00CC574A">
            <w:pPr>
              <w:autoSpaceDE/>
              <w:autoSpaceDN/>
              <w:snapToGrid/>
              <w:spacing w:line="280" w:lineRule="exact"/>
              <w:jc w:val="center"/>
              <w:rPr>
                <w:rFonts w:ascii="仿宋_GB2312" w:eastAsia="仿宋_GB2312" w:hAnsi="黑体"/>
              </w:rPr>
            </w:pPr>
          </w:p>
        </w:tc>
      </w:tr>
    </w:tbl>
    <w:p w:rsidR="00CC574A" w:rsidRDefault="00CC574A">
      <w:pPr>
        <w:autoSpaceDE/>
        <w:autoSpaceDN/>
        <w:snapToGrid/>
        <w:spacing w:line="320" w:lineRule="exact"/>
        <w:jc w:val="right"/>
        <w:rPr>
          <w:sz w:val="28"/>
          <w:szCs w:val="28"/>
        </w:rPr>
      </w:pPr>
    </w:p>
    <w:p w:rsidR="00CC574A" w:rsidRDefault="00BE5047">
      <w:pPr>
        <w:autoSpaceDE/>
        <w:autoSpaceDN/>
        <w:snapToGrid/>
        <w:spacing w:line="320" w:lineRule="exact"/>
        <w:jc w:val="right"/>
        <w:rPr>
          <w:rFonts w:ascii="仿宋_GB2312" w:eastAsia="仿宋_GB2312" w:hAnsi="仿宋_GB2312" w:cs="仿宋_GB2312"/>
        </w:rPr>
      </w:pPr>
      <w:r>
        <w:rPr>
          <w:rFonts w:hint="eastAsia"/>
          <w:sz w:val="28"/>
          <w:szCs w:val="28"/>
        </w:rPr>
        <w:t>填表时间：</w:t>
      </w:r>
      <w:r>
        <w:rPr>
          <w:rFonts w:eastAsia="仿宋_GB2312"/>
          <w:sz w:val="28"/>
          <w:szCs w:val="28"/>
        </w:rPr>
        <w:t>202</w:t>
      </w:r>
      <w:r>
        <w:rPr>
          <w:rFonts w:hint="eastAsia"/>
          <w:sz w:val="28"/>
          <w:szCs w:val="28"/>
        </w:rPr>
        <w:t>2</w:t>
      </w:r>
      <w:r>
        <w:rPr>
          <w:rFonts w:eastAsia="仿宋_GB2312"/>
          <w:sz w:val="28"/>
          <w:szCs w:val="28"/>
        </w:rPr>
        <w:t>年</w:t>
      </w:r>
      <w:r>
        <w:rPr>
          <w:rFonts w:eastAsia="仿宋_GB2312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eastAsia="仿宋_GB2312"/>
          <w:sz w:val="28"/>
          <w:szCs w:val="28"/>
        </w:rPr>
        <w:t>月</w:t>
      </w:r>
      <w:r>
        <w:rPr>
          <w:rFonts w:eastAsia="仿宋_GB2312"/>
          <w:sz w:val="28"/>
          <w:szCs w:val="28"/>
        </w:rPr>
        <w:t xml:space="preserve">  </w:t>
      </w:r>
      <w:r>
        <w:rPr>
          <w:rFonts w:eastAsia="仿宋_GB2312"/>
          <w:sz w:val="28"/>
          <w:szCs w:val="28"/>
        </w:rPr>
        <w:t>日</w:t>
      </w:r>
    </w:p>
    <w:p w:rsidR="00CC574A" w:rsidRDefault="00CC574A">
      <w:pPr>
        <w:jc w:val="right"/>
      </w:pPr>
    </w:p>
    <w:sectPr w:rsidR="00CC574A">
      <w:footerReference w:type="default" r:id="rId8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5047" w:rsidRDefault="00BE5047">
      <w:pPr>
        <w:spacing w:line="240" w:lineRule="auto"/>
      </w:pPr>
      <w:r>
        <w:separator/>
      </w:r>
    </w:p>
  </w:endnote>
  <w:endnote w:type="continuationSeparator" w:id="0">
    <w:p w:rsidR="00BE5047" w:rsidRDefault="00BE504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6DFB4864-7C8B-4B02-A370-036C1EF8BEEF}"/>
    <w:embedBold r:id="rId2" w:subsetted="1" w:fontKey="{1CD7E282-1E48-40F4-81A0-8D93B9691375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583FED7A-D80E-4ACA-A492-97E713D64DD4}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小标宋简体">
    <w:charset w:val="86"/>
    <w:family w:val="auto"/>
    <w:pitch w:val="default"/>
    <w:sig w:usb0="00000001" w:usb1="08000000" w:usb2="00000000" w:usb3="00000000" w:csb0="00040000" w:csb1="00000000"/>
    <w:embedRegular r:id="rId4" w:subsetted="1" w:fontKey="{1B7CFE7E-F388-42BB-898F-262249FA61D4}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  <w:embedRegular r:id="rId5" w:subsetted="1" w:fontKey="{AB5B59B5-661A-4B0B-B450-50DCCD962C82}"/>
    <w:embedBold r:id="rId6" w:subsetted="1" w:fontKey="{C7B83CE0-3867-4EC5-BDCC-2719149DF344}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74A" w:rsidRDefault="00CC574A">
    <w:pPr>
      <w:pStyle w:val="a6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5047" w:rsidRDefault="00BE5047">
      <w:pPr>
        <w:spacing w:line="240" w:lineRule="auto"/>
      </w:pPr>
      <w:r>
        <w:separator/>
      </w:r>
    </w:p>
  </w:footnote>
  <w:footnote w:type="continuationSeparator" w:id="0">
    <w:p w:rsidR="00BE5047" w:rsidRDefault="00BE504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85610C"/>
    <w:rsid w:val="009B5BBE"/>
    <w:rsid w:val="00BE5047"/>
    <w:rsid w:val="00CC574A"/>
    <w:rsid w:val="07754B30"/>
    <w:rsid w:val="0EB635B3"/>
    <w:rsid w:val="0F013E0F"/>
    <w:rsid w:val="1F6F70F9"/>
    <w:rsid w:val="3485610C"/>
    <w:rsid w:val="427C7B32"/>
    <w:rsid w:val="594A7461"/>
    <w:rsid w:val="5AA66D33"/>
    <w:rsid w:val="7BFC0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able of authorities" w:qFormat="1"/>
    <w:lsdException w:name="toa heading" w:uiPriority="99" w:unhideWhenUsed="1" w:qFormat="1"/>
    <w:lsdException w:name="Title" w:qFormat="1"/>
    <w:lsdException w:name="Default Paragraph Font" w:semiHidden="1" w:qFormat="1"/>
    <w:lsdException w:name="Body Text Inden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able of authorities"/>
    <w:basedOn w:val="a"/>
    <w:next w:val="a"/>
    <w:qFormat/>
    <w:pPr>
      <w:spacing w:before="100" w:beforeAutospacing="1" w:after="100" w:afterAutospacing="1"/>
      <w:ind w:leftChars="200" w:left="420"/>
    </w:pPr>
    <w:rPr>
      <w:rFonts w:ascii="Calibri" w:eastAsia="宋体" w:hAnsi="Calibri"/>
      <w:szCs w:val="32"/>
    </w:rPr>
  </w:style>
  <w:style w:type="paragraph" w:styleId="a4">
    <w:name w:val="toa heading"/>
    <w:basedOn w:val="a"/>
    <w:next w:val="a"/>
    <w:uiPriority w:val="99"/>
    <w:unhideWhenUsed/>
    <w:qFormat/>
    <w:pPr>
      <w:spacing w:before="120"/>
    </w:pPr>
    <w:rPr>
      <w:rFonts w:ascii="Arial" w:hAnsi="Arial"/>
      <w:sz w:val="24"/>
    </w:rPr>
  </w:style>
  <w:style w:type="paragraph" w:styleId="a5">
    <w:name w:val="Body Text Indent"/>
    <w:basedOn w:val="a"/>
    <w:uiPriority w:val="99"/>
    <w:unhideWhenUsed/>
    <w:qFormat/>
    <w:pPr>
      <w:spacing w:line="360" w:lineRule="auto"/>
      <w:ind w:firstLineChars="200" w:firstLine="200"/>
    </w:pPr>
    <w:rPr>
      <w:sz w:val="24"/>
    </w:rPr>
  </w:style>
  <w:style w:type="paragraph" w:styleId="a6">
    <w:name w:val="footer"/>
    <w:basedOn w:val="a"/>
    <w:uiPriority w:val="99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2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age number"/>
    <w:basedOn w:val="a1"/>
    <w:qFormat/>
  </w:style>
  <w:style w:type="paragraph" w:customStyle="1" w:styleId="aa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b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c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able of authorities" w:qFormat="1"/>
    <w:lsdException w:name="toa heading" w:uiPriority="99" w:unhideWhenUsed="1" w:qFormat="1"/>
    <w:lsdException w:name="Title" w:qFormat="1"/>
    <w:lsdException w:name="Default Paragraph Font" w:semiHidden="1" w:qFormat="1"/>
    <w:lsdException w:name="Body Text Inden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able of authorities"/>
    <w:basedOn w:val="a"/>
    <w:next w:val="a"/>
    <w:qFormat/>
    <w:pPr>
      <w:spacing w:before="100" w:beforeAutospacing="1" w:after="100" w:afterAutospacing="1"/>
      <w:ind w:leftChars="200" w:left="420"/>
    </w:pPr>
    <w:rPr>
      <w:rFonts w:ascii="Calibri" w:eastAsia="宋体" w:hAnsi="Calibri"/>
      <w:szCs w:val="32"/>
    </w:rPr>
  </w:style>
  <w:style w:type="paragraph" w:styleId="a4">
    <w:name w:val="toa heading"/>
    <w:basedOn w:val="a"/>
    <w:next w:val="a"/>
    <w:uiPriority w:val="99"/>
    <w:unhideWhenUsed/>
    <w:qFormat/>
    <w:pPr>
      <w:spacing w:before="120"/>
    </w:pPr>
    <w:rPr>
      <w:rFonts w:ascii="Arial" w:hAnsi="Arial"/>
      <w:sz w:val="24"/>
    </w:rPr>
  </w:style>
  <w:style w:type="paragraph" w:styleId="a5">
    <w:name w:val="Body Text Indent"/>
    <w:basedOn w:val="a"/>
    <w:uiPriority w:val="99"/>
    <w:unhideWhenUsed/>
    <w:qFormat/>
    <w:pPr>
      <w:spacing w:line="360" w:lineRule="auto"/>
      <w:ind w:firstLineChars="200" w:firstLine="200"/>
    </w:pPr>
    <w:rPr>
      <w:sz w:val="24"/>
    </w:rPr>
  </w:style>
  <w:style w:type="paragraph" w:styleId="a6">
    <w:name w:val="footer"/>
    <w:basedOn w:val="a"/>
    <w:uiPriority w:val="99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2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age number"/>
    <w:basedOn w:val="a1"/>
    <w:qFormat/>
  </w:style>
  <w:style w:type="paragraph" w:customStyle="1" w:styleId="aa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b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c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365</Characters>
  <Application>Microsoft Office Word</Application>
  <DocSecurity>0</DocSecurity>
  <Lines>3</Lines>
  <Paragraphs>1</Paragraphs>
  <ScaleCrop>false</ScaleCrop>
  <Company>Microsoft</Company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杨君君</dc:creator>
  <cp:lastModifiedBy>TXW</cp:lastModifiedBy>
  <cp:revision>2</cp:revision>
  <cp:lastPrinted>2022-04-22T07:11:00Z</cp:lastPrinted>
  <dcterms:created xsi:type="dcterms:W3CDTF">2022-04-24T08:00:00Z</dcterms:created>
  <dcterms:modified xsi:type="dcterms:W3CDTF">2022-04-24T08:00:00Z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E877ADA4F6B04D0BB4DC297D03B0EA7F</vt:lpwstr>
  </property>
</Properties>
</file>